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69EB2">
      <w:pPr>
        <w:jc w:val="center"/>
        <w:rPr>
          <w:rFonts w:hint="eastAsia"/>
          <w:b/>
          <w:bCs/>
        </w:rPr>
      </w:pPr>
      <w:bookmarkStart w:id="0" w:name="_GoBack"/>
      <w:r>
        <w:rPr>
          <w:rFonts w:hint="eastAsia"/>
          <w:b/>
          <w:bCs/>
        </w:rPr>
        <w:t>《废止强迫劳动公约》</w:t>
      </w:r>
      <w:bookmarkEnd w:id="0"/>
    </w:p>
    <w:p w14:paraId="5B1E31A0">
      <w:pPr>
        <w:jc w:val="center"/>
        <w:rPr>
          <w:rFonts w:hint="eastAsia"/>
        </w:rPr>
      </w:pPr>
    </w:p>
    <w:p w14:paraId="1D2CE033">
      <w:pPr>
        <w:jc w:val="center"/>
        <w:rPr>
          <w:rFonts w:hint="eastAsia"/>
        </w:rPr>
      </w:pPr>
      <w:r>
        <w:rPr>
          <w:rFonts w:hint="eastAsia"/>
        </w:rPr>
        <w:t>来源：联合国网站</w:t>
      </w:r>
    </w:p>
    <w:p w14:paraId="7DCEC2BE">
      <w:pPr>
        <w:rPr>
          <w:rFonts w:hint="eastAsia"/>
        </w:rPr>
      </w:pPr>
    </w:p>
    <w:p w14:paraId="2ABB5A4C">
      <w:pPr>
        <w:rPr>
          <w:rFonts w:hint="eastAsia"/>
        </w:rPr>
      </w:pPr>
      <w:r>
        <w:rPr>
          <w:rFonts w:hint="eastAsia"/>
          <w:lang w:eastAsia="zh-CN"/>
        </w:rPr>
        <w:t>　　</w:t>
      </w:r>
      <w:r>
        <w:rPr>
          <w:rFonts w:hint="eastAsia"/>
          <w:b/>
          <w:bCs/>
        </w:rPr>
        <w:t>通过日期</w:t>
      </w:r>
      <w:r>
        <w:rPr>
          <w:rFonts w:hint="eastAsia"/>
        </w:rPr>
        <w:t>　国际劳工组织大会第四十届会议1957年6月25日通过并开放给各国签字、批准和加入</w:t>
      </w:r>
    </w:p>
    <w:p w14:paraId="4FCF2E05">
      <w:pPr>
        <w:rPr>
          <w:rFonts w:hint="eastAsia"/>
        </w:rPr>
      </w:pPr>
    </w:p>
    <w:p w14:paraId="7197F895">
      <w:pPr>
        <w:rPr>
          <w:rFonts w:hint="eastAsia"/>
        </w:rPr>
      </w:pPr>
      <w:r>
        <w:rPr>
          <w:rFonts w:hint="eastAsia"/>
          <w:lang w:eastAsia="zh-CN"/>
        </w:rPr>
        <w:t>　　</w:t>
      </w:r>
      <w:r>
        <w:rPr>
          <w:rFonts w:hint="eastAsia"/>
          <w:b/>
          <w:bCs/>
        </w:rPr>
        <w:t>生效日期</w:t>
      </w:r>
      <w:r>
        <w:rPr>
          <w:rFonts w:hint="eastAsia"/>
        </w:rPr>
        <w:t>　按照第4条规定，于1959年1月17日生效</w:t>
      </w:r>
    </w:p>
    <w:p w14:paraId="1967C516">
      <w:pPr>
        <w:rPr>
          <w:rFonts w:hint="eastAsia"/>
        </w:rPr>
      </w:pPr>
      <w:r>
        <w:rPr>
          <w:rFonts w:hint="eastAsia"/>
        </w:rPr>
        <w:t xml:space="preserve"> </w:t>
      </w:r>
    </w:p>
    <w:p w14:paraId="68C784B6">
      <w:pPr>
        <w:rPr>
          <w:rFonts w:hint="eastAsia"/>
          <w:lang w:eastAsia="zh-CN"/>
        </w:rPr>
      </w:pPr>
      <w:r>
        <w:rPr>
          <w:rFonts w:hint="eastAsia"/>
          <w:lang w:eastAsia="zh-CN"/>
        </w:rPr>
        <w:t>　　</w:t>
      </w:r>
    </w:p>
    <w:p w14:paraId="3838A0BB">
      <w:pPr>
        <w:rPr>
          <w:rFonts w:hint="eastAsia"/>
        </w:rPr>
      </w:pPr>
      <w:r>
        <w:rPr>
          <w:rFonts w:hint="eastAsia"/>
          <w:lang w:eastAsia="zh-CN"/>
        </w:rPr>
        <w:t>　　</w:t>
      </w:r>
      <w:r>
        <w:rPr>
          <w:rFonts w:hint="eastAsia"/>
        </w:rPr>
        <w:t>国际劳工组织大会，</w:t>
      </w:r>
    </w:p>
    <w:p w14:paraId="5A39874E">
      <w:pPr>
        <w:rPr>
          <w:rFonts w:hint="eastAsia"/>
        </w:rPr>
      </w:pPr>
      <w:r>
        <w:rPr>
          <w:rFonts w:hint="eastAsia"/>
        </w:rPr>
        <w:t>　　</w:t>
      </w:r>
    </w:p>
    <w:p w14:paraId="63D0EC35">
      <w:pPr>
        <w:rPr>
          <w:rFonts w:hint="eastAsia"/>
        </w:rPr>
      </w:pPr>
      <w:r>
        <w:rPr>
          <w:rFonts w:hint="eastAsia"/>
          <w:lang w:eastAsia="zh-CN"/>
        </w:rPr>
        <w:t>　　</w:t>
      </w:r>
      <w:r>
        <w:rPr>
          <w:rFonts w:hint="eastAsia"/>
        </w:rPr>
        <w:t>经国际劳工局理事院召开，于一九五七年六月五日在日内瓦举行第四十届会议，</w:t>
      </w:r>
    </w:p>
    <w:p w14:paraId="45AFD95E">
      <w:pPr>
        <w:rPr>
          <w:rFonts w:hint="eastAsia"/>
        </w:rPr>
      </w:pPr>
    </w:p>
    <w:p w14:paraId="22BA3202">
      <w:pPr>
        <w:rPr>
          <w:rFonts w:hint="eastAsia"/>
        </w:rPr>
      </w:pPr>
      <w:r>
        <w:rPr>
          <w:rFonts w:hint="eastAsia"/>
        </w:rPr>
        <w:t>　　审议了强迫劳动问题——会议议程的第四个项目，</w:t>
      </w:r>
    </w:p>
    <w:p w14:paraId="6C16C844">
      <w:pPr>
        <w:rPr>
          <w:rFonts w:hint="eastAsia"/>
        </w:rPr>
      </w:pPr>
    </w:p>
    <w:p w14:paraId="744CB955">
      <w:pPr>
        <w:rPr>
          <w:rFonts w:hint="eastAsia"/>
        </w:rPr>
      </w:pPr>
      <w:r>
        <w:rPr>
          <w:rFonts w:hint="eastAsia"/>
        </w:rPr>
        <w:t>　　注意到一九三〇年强迫劳动公约的规定，</w:t>
      </w:r>
    </w:p>
    <w:p w14:paraId="2751A203">
      <w:pPr>
        <w:rPr>
          <w:rFonts w:hint="eastAsia"/>
        </w:rPr>
      </w:pPr>
    </w:p>
    <w:p w14:paraId="20A48A14">
      <w:pPr>
        <w:rPr>
          <w:rFonts w:hint="eastAsia"/>
        </w:rPr>
      </w:pPr>
      <w:r>
        <w:rPr>
          <w:rFonts w:hint="eastAsia"/>
        </w:rPr>
        <w:t>　　注意到一九二六年禁奴公约规定应当采取一切必要措施去制止强制及强迫劳动产生与奴隶制相类似的状况，以及一九五六年废止奴隶制、奴隶贩卖及类似奴隶制的制度与习俗补充公约规定彻底废止债务质役及农奴制，</w:t>
      </w:r>
    </w:p>
    <w:p w14:paraId="6ACB6782">
      <w:pPr>
        <w:rPr>
          <w:rFonts w:hint="eastAsia"/>
        </w:rPr>
      </w:pPr>
    </w:p>
    <w:p w14:paraId="3B79A2C2">
      <w:pPr>
        <w:rPr>
          <w:rFonts w:hint="eastAsia"/>
        </w:rPr>
      </w:pPr>
      <w:r>
        <w:rPr>
          <w:rFonts w:hint="eastAsia"/>
        </w:rPr>
        <w:t>　　注意到一九四九年保障工资公约规定工资应定期给付，并禁止采用使工人确实不可能完成其工作的给付工资方法，</w:t>
      </w:r>
    </w:p>
    <w:p w14:paraId="20044995">
      <w:pPr>
        <w:rPr>
          <w:rFonts w:hint="eastAsia"/>
        </w:rPr>
      </w:pPr>
    </w:p>
    <w:p w14:paraId="746BA840">
      <w:pPr>
        <w:rPr>
          <w:rFonts w:hint="eastAsia"/>
        </w:rPr>
      </w:pPr>
      <w:r>
        <w:rPr>
          <w:rFonts w:hint="eastAsia"/>
        </w:rPr>
        <w:t>　　决定对废止若干构成违反联合国宪章所述和世界人权宣言所列各项人权的强迫及强制劳动方式的问题，通过进一步的建议，</w:t>
      </w:r>
    </w:p>
    <w:p w14:paraId="5855067C">
      <w:pPr>
        <w:rPr>
          <w:rFonts w:hint="eastAsia"/>
        </w:rPr>
      </w:pPr>
    </w:p>
    <w:p w14:paraId="6046A11B">
      <w:pPr>
        <w:rPr>
          <w:rFonts w:hint="eastAsia"/>
        </w:rPr>
      </w:pPr>
      <w:r>
        <w:rPr>
          <w:rFonts w:hint="eastAsia"/>
        </w:rPr>
        <w:t>　　决定这些建议应采取一个国际公约的形态，</w:t>
      </w:r>
    </w:p>
    <w:p w14:paraId="080EB56C">
      <w:pPr>
        <w:rPr>
          <w:rFonts w:hint="eastAsia"/>
        </w:rPr>
      </w:pPr>
    </w:p>
    <w:p w14:paraId="4F1C0E0C">
      <w:pPr>
        <w:rPr>
          <w:rFonts w:hint="eastAsia"/>
        </w:rPr>
      </w:pPr>
      <w:r>
        <w:rPr>
          <w:rFonts w:hint="eastAsia"/>
        </w:rPr>
        <w:t>　　于一九五七年六月二十五日通过下面的公约，该公约在引用时，可称为一九五七年废止强迫劳动公约：</w:t>
      </w:r>
    </w:p>
    <w:p w14:paraId="7F6B6399">
      <w:pPr>
        <w:rPr>
          <w:rFonts w:hint="eastAsia"/>
        </w:rPr>
      </w:pPr>
    </w:p>
    <w:p w14:paraId="54D51E36">
      <w:pPr>
        <w:rPr>
          <w:rFonts w:hint="eastAsia"/>
        </w:rPr>
      </w:pPr>
      <w:r>
        <w:rPr>
          <w:rFonts w:hint="eastAsia"/>
          <w:lang w:eastAsia="zh-CN"/>
        </w:rPr>
        <w:t>　</w:t>
      </w:r>
      <w:r>
        <w:rPr>
          <w:rFonts w:hint="eastAsia"/>
          <w:b/>
          <w:bCs/>
          <w:lang w:eastAsia="zh-CN"/>
        </w:rPr>
        <w:t>　</w:t>
      </w:r>
      <w:r>
        <w:rPr>
          <w:rFonts w:hint="eastAsia"/>
          <w:b/>
          <w:bCs/>
        </w:rPr>
        <w:t>第一条</w:t>
      </w:r>
    </w:p>
    <w:p w14:paraId="5ADA829F">
      <w:pPr>
        <w:rPr>
          <w:rFonts w:hint="eastAsia"/>
        </w:rPr>
      </w:pPr>
    </w:p>
    <w:p w14:paraId="4F8AC0F4">
      <w:pPr>
        <w:rPr>
          <w:rFonts w:hint="eastAsia"/>
        </w:rPr>
      </w:pPr>
      <w:r>
        <w:rPr>
          <w:rFonts w:hint="eastAsia"/>
        </w:rPr>
        <w:t>　　凡批准本公约的国际劳工组织成员承担制止和不利用任何方式的强迫或强制劳动：</w:t>
      </w:r>
    </w:p>
    <w:p w14:paraId="33FAF100">
      <w:pPr>
        <w:rPr>
          <w:rFonts w:hint="eastAsia"/>
        </w:rPr>
      </w:pPr>
    </w:p>
    <w:p w14:paraId="56214B79">
      <w:pPr>
        <w:rPr>
          <w:rFonts w:hint="eastAsia"/>
        </w:rPr>
      </w:pPr>
      <w:r>
        <w:rPr>
          <w:rFonts w:hint="eastAsia"/>
        </w:rPr>
        <w:t>　　(甲) 作为政治压迫或政治教育的工具或作为对持有或发表政见或意识形态上与现存政治、社会或经济制度相反的意见的惩罚；</w:t>
      </w:r>
    </w:p>
    <w:p w14:paraId="6A4501CD">
      <w:pPr>
        <w:rPr>
          <w:rFonts w:hint="eastAsia"/>
        </w:rPr>
      </w:pPr>
    </w:p>
    <w:p w14:paraId="09605825">
      <w:pPr>
        <w:rPr>
          <w:rFonts w:hint="eastAsia"/>
        </w:rPr>
      </w:pPr>
      <w:r>
        <w:rPr>
          <w:rFonts w:hint="eastAsia"/>
        </w:rPr>
        <w:t>　　(乙) 作为经济发展目的动员和使用劳工的方法；</w:t>
      </w:r>
    </w:p>
    <w:p w14:paraId="6BABE9E3">
      <w:pPr>
        <w:rPr>
          <w:rFonts w:hint="eastAsia"/>
        </w:rPr>
      </w:pPr>
    </w:p>
    <w:p w14:paraId="7E628309">
      <w:pPr>
        <w:rPr>
          <w:rFonts w:hint="eastAsia"/>
        </w:rPr>
      </w:pPr>
      <w:r>
        <w:rPr>
          <w:rFonts w:hint="eastAsia"/>
        </w:rPr>
        <w:t>　　(丙) 作为劳动纪律的工具；</w:t>
      </w:r>
    </w:p>
    <w:p w14:paraId="1ABFBFF3">
      <w:pPr>
        <w:rPr>
          <w:rFonts w:hint="eastAsia"/>
        </w:rPr>
      </w:pPr>
    </w:p>
    <w:p w14:paraId="07962493">
      <w:pPr>
        <w:rPr>
          <w:rFonts w:hint="eastAsia"/>
        </w:rPr>
      </w:pPr>
      <w:r>
        <w:rPr>
          <w:rFonts w:hint="eastAsia"/>
        </w:rPr>
        <w:t>　　(丁) 作为对参加罢工的惩罚；</w:t>
      </w:r>
    </w:p>
    <w:p w14:paraId="0CE48455">
      <w:pPr>
        <w:rPr>
          <w:rFonts w:hint="eastAsia"/>
        </w:rPr>
      </w:pPr>
    </w:p>
    <w:p w14:paraId="65F604D2">
      <w:pPr>
        <w:rPr>
          <w:rFonts w:hint="eastAsia"/>
        </w:rPr>
      </w:pPr>
      <w:r>
        <w:rPr>
          <w:rFonts w:hint="eastAsia"/>
        </w:rPr>
        <w:t>　　(戊) 作为实行种族、社会、民族或宗教歧视的工具。</w:t>
      </w:r>
    </w:p>
    <w:p w14:paraId="20BF7E81">
      <w:pPr>
        <w:rPr>
          <w:rFonts w:hint="eastAsia"/>
        </w:rPr>
      </w:pPr>
    </w:p>
    <w:p w14:paraId="0FD8A5E8">
      <w:pPr>
        <w:rPr>
          <w:rFonts w:hint="eastAsia"/>
        </w:rPr>
      </w:pPr>
      <w:r>
        <w:rPr>
          <w:rFonts w:hint="eastAsia"/>
          <w:lang w:eastAsia="zh-CN"/>
        </w:rPr>
        <w:t>　</w:t>
      </w:r>
      <w:r>
        <w:rPr>
          <w:rFonts w:hint="eastAsia"/>
          <w:b/>
          <w:bCs/>
          <w:lang w:eastAsia="zh-CN"/>
        </w:rPr>
        <w:t>　</w:t>
      </w:r>
      <w:r>
        <w:rPr>
          <w:rFonts w:hint="eastAsia"/>
          <w:b/>
          <w:bCs/>
        </w:rPr>
        <w:t>第二条</w:t>
      </w:r>
    </w:p>
    <w:p w14:paraId="4C8ACFFD">
      <w:pPr>
        <w:rPr>
          <w:rFonts w:hint="eastAsia"/>
        </w:rPr>
      </w:pPr>
    </w:p>
    <w:p w14:paraId="2DC456C5">
      <w:pPr>
        <w:rPr>
          <w:rFonts w:hint="eastAsia"/>
        </w:rPr>
      </w:pPr>
      <w:r>
        <w:rPr>
          <w:rFonts w:hint="eastAsia"/>
        </w:rPr>
        <w:t>　　凡批准本公约的国际劳工组织成员承担采取有效措施去保证立即彻底废止本公约第一条所述的强迫和强制劳动。</w:t>
      </w:r>
    </w:p>
    <w:p w14:paraId="3B6A6D1C">
      <w:pPr>
        <w:rPr>
          <w:rFonts w:hint="eastAsia"/>
        </w:rPr>
      </w:pPr>
    </w:p>
    <w:p w14:paraId="76470DFD">
      <w:pPr>
        <w:rPr>
          <w:rFonts w:hint="eastAsia"/>
        </w:rPr>
      </w:pPr>
      <w:r>
        <w:rPr>
          <w:rFonts w:hint="eastAsia"/>
          <w:lang w:eastAsia="zh-CN"/>
        </w:rPr>
        <w:t>　　</w:t>
      </w:r>
      <w:r>
        <w:rPr>
          <w:rFonts w:hint="eastAsia"/>
          <w:b/>
          <w:bCs/>
        </w:rPr>
        <w:t>第三条</w:t>
      </w:r>
    </w:p>
    <w:p w14:paraId="754C0F4E">
      <w:pPr>
        <w:rPr>
          <w:rFonts w:hint="eastAsia"/>
        </w:rPr>
      </w:pPr>
    </w:p>
    <w:p w14:paraId="6698661F">
      <w:pPr>
        <w:rPr>
          <w:rFonts w:hint="eastAsia"/>
        </w:rPr>
      </w:pPr>
      <w:r>
        <w:rPr>
          <w:rFonts w:hint="eastAsia"/>
        </w:rPr>
        <w:t>　　本公约的正式批准书应送交国际劳工局局长登记。</w:t>
      </w:r>
    </w:p>
    <w:p w14:paraId="61664802">
      <w:pPr>
        <w:rPr>
          <w:rFonts w:hint="eastAsia"/>
        </w:rPr>
      </w:pPr>
    </w:p>
    <w:p w14:paraId="0B440C15">
      <w:pPr>
        <w:rPr>
          <w:rFonts w:hint="eastAsia"/>
        </w:rPr>
      </w:pPr>
      <w:r>
        <w:rPr>
          <w:rFonts w:hint="eastAsia"/>
          <w:lang w:eastAsia="zh-CN"/>
        </w:rPr>
        <w:t>　　</w:t>
      </w:r>
      <w:r>
        <w:rPr>
          <w:rFonts w:hint="eastAsia"/>
          <w:b/>
          <w:bCs/>
        </w:rPr>
        <w:t>第四条</w:t>
      </w:r>
    </w:p>
    <w:p w14:paraId="084C0DC5">
      <w:pPr>
        <w:rPr>
          <w:rFonts w:hint="eastAsia"/>
        </w:rPr>
      </w:pPr>
    </w:p>
    <w:p w14:paraId="65639142">
      <w:pPr>
        <w:rPr>
          <w:rFonts w:hint="eastAsia"/>
        </w:rPr>
      </w:pPr>
      <w:r>
        <w:rPr>
          <w:rFonts w:hint="eastAsia"/>
        </w:rPr>
        <w:t>　　一、本公约应只对曾经把批准书送交局长登记的那些国际劳工组织成员有拘束力。</w:t>
      </w:r>
    </w:p>
    <w:p w14:paraId="6BB58F15">
      <w:pPr>
        <w:rPr>
          <w:rFonts w:hint="eastAsia"/>
        </w:rPr>
      </w:pPr>
    </w:p>
    <w:p w14:paraId="6D853EE7">
      <w:pPr>
        <w:rPr>
          <w:rFonts w:hint="eastAsia"/>
        </w:rPr>
      </w:pPr>
      <w:r>
        <w:rPr>
          <w:rFonts w:hint="eastAsia"/>
        </w:rPr>
        <w:t>　　二、本公约应于两个成员把批准书送交局长登记之日起十二个月后生效。</w:t>
      </w:r>
    </w:p>
    <w:p w14:paraId="65E0853C">
      <w:pPr>
        <w:rPr>
          <w:rFonts w:hint="eastAsia"/>
        </w:rPr>
      </w:pPr>
    </w:p>
    <w:p w14:paraId="2CCB2FEB">
      <w:pPr>
        <w:rPr>
          <w:rFonts w:hint="eastAsia"/>
        </w:rPr>
      </w:pPr>
      <w:r>
        <w:rPr>
          <w:rFonts w:hint="eastAsia"/>
        </w:rPr>
        <w:t>　　三、此后，本公约应于任何成员把批准书送交登记之日起十二个月后对该成员生效。</w:t>
      </w:r>
    </w:p>
    <w:p w14:paraId="17EE3FB6">
      <w:pPr>
        <w:rPr>
          <w:rFonts w:hint="eastAsia"/>
        </w:rPr>
      </w:pPr>
    </w:p>
    <w:p w14:paraId="639F0218">
      <w:pPr>
        <w:rPr>
          <w:rFonts w:hint="eastAsia"/>
        </w:rPr>
      </w:pPr>
      <w:r>
        <w:rPr>
          <w:rFonts w:hint="eastAsia"/>
          <w:lang w:eastAsia="zh-CN"/>
        </w:rPr>
        <w:t>　　</w:t>
      </w:r>
      <w:r>
        <w:rPr>
          <w:rFonts w:hint="eastAsia"/>
          <w:b/>
          <w:bCs/>
        </w:rPr>
        <w:t>第五条</w:t>
      </w:r>
    </w:p>
    <w:p w14:paraId="7D6B12AC">
      <w:pPr>
        <w:rPr>
          <w:rFonts w:hint="eastAsia"/>
        </w:rPr>
      </w:pPr>
    </w:p>
    <w:p w14:paraId="4273687C">
      <w:pPr>
        <w:rPr>
          <w:rFonts w:hint="eastAsia"/>
        </w:rPr>
      </w:pPr>
      <w:r>
        <w:rPr>
          <w:rFonts w:hint="eastAsia"/>
        </w:rPr>
        <w:t>　　一、批准了本公约的成员，可以在公约首次生效之日起满十年后，退出公约；退约时应以退约书送交国际劳工局局长登记。此项退约应于退约书送交登记之日起一年后才生效。</w:t>
      </w:r>
    </w:p>
    <w:p w14:paraId="574AE10D">
      <w:pPr>
        <w:rPr>
          <w:rFonts w:hint="eastAsia"/>
        </w:rPr>
      </w:pPr>
    </w:p>
    <w:p w14:paraId="6928CA61">
      <w:pPr>
        <w:rPr>
          <w:rFonts w:hint="eastAsia"/>
        </w:rPr>
      </w:pPr>
      <w:r>
        <w:rPr>
          <w:rFonts w:hint="eastAsia"/>
        </w:rPr>
        <w:t>　　二、批准了本公约的每一成员，如果在上款所述的十年时间满期后一年内，不行使本条所规定的退约权，即须再受十年的拘束，其后，可按本条规定的条件，在每十年时间满期时，退出本公约。</w:t>
      </w:r>
    </w:p>
    <w:p w14:paraId="21C949D2">
      <w:pPr>
        <w:rPr>
          <w:rFonts w:hint="eastAsia"/>
        </w:rPr>
      </w:pPr>
    </w:p>
    <w:p w14:paraId="532AA9E0">
      <w:pPr>
        <w:rPr>
          <w:rFonts w:hint="eastAsia"/>
        </w:rPr>
      </w:pPr>
      <w:r>
        <w:rPr>
          <w:rFonts w:hint="eastAsia"/>
          <w:lang w:eastAsia="zh-CN"/>
        </w:rPr>
        <w:t>　　</w:t>
      </w:r>
      <w:r>
        <w:rPr>
          <w:rFonts w:hint="eastAsia"/>
          <w:b/>
          <w:bCs/>
        </w:rPr>
        <w:t>第六条</w:t>
      </w:r>
    </w:p>
    <w:p w14:paraId="19E3F9A0">
      <w:pPr>
        <w:rPr>
          <w:rFonts w:hint="eastAsia"/>
        </w:rPr>
      </w:pPr>
    </w:p>
    <w:p w14:paraId="69A60333">
      <w:pPr>
        <w:rPr>
          <w:rFonts w:hint="eastAsia"/>
        </w:rPr>
      </w:pPr>
      <w:r>
        <w:rPr>
          <w:rFonts w:hint="eastAsia"/>
        </w:rPr>
        <w:t>　　一、国际劳工局局长应将国际劳工组织各成员送交他登记的所有批准书和退约书通知国际劳工组织的全体成员。</w:t>
      </w:r>
    </w:p>
    <w:p w14:paraId="0435C5FD">
      <w:pPr>
        <w:rPr>
          <w:rFonts w:hint="eastAsia"/>
        </w:rPr>
      </w:pPr>
    </w:p>
    <w:p w14:paraId="0E51C618">
      <w:pPr>
        <w:rPr>
          <w:rFonts w:hint="eastAsia"/>
        </w:rPr>
      </w:pPr>
      <w:r>
        <w:rPr>
          <w:rFonts w:hint="eastAsia"/>
        </w:rPr>
        <w:t>　　二、在把送交他登记的第二件批准书通知国际劳工组织各成员时，局长应请各成员注意公约生效的日期。</w:t>
      </w:r>
    </w:p>
    <w:p w14:paraId="674D7EC2">
      <w:pPr>
        <w:rPr>
          <w:rFonts w:hint="eastAsia"/>
        </w:rPr>
      </w:pPr>
    </w:p>
    <w:p w14:paraId="53236571">
      <w:pPr>
        <w:rPr>
          <w:rFonts w:hint="eastAsia"/>
        </w:rPr>
      </w:pPr>
      <w:r>
        <w:rPr>
          <w:rFonts w:hint="eastAsia"/>
          <w:lang w:eastAsia="zh-CN"/>
        </w:rPr>
        <w:t>　　</w:t>
      </w:r>
      <w:r>
        <w:rPr>
          <w:rFonts w:hint="eastAsia"/>
          <w:b/>
          <w:bCs/>
        </w:rPr>
        <w:t>第七条</w:t>
      </w:r>
    </w:p>
    <w:p w14:paraId="5C91A48F">
      <w:pPr>
        <w:rPr>
          <w:rFonts w:hint="eastAsia"/>
        </w:rPr>
      </w:pPr>
    </w:p>
    <w:p w14:paraId="3A0C44D6">
      <w:pPr>
        <w:rPr>
          <w:rFonts w:hint="eastAsia"/>
        </w:rPr>
      </w:pPr>
      <w:r>
        <w:rPr>
          <w:rFonts w:hint="eastAsia"/>
        </w:rPr>
        <w:t>　　国际劳工局局长应按照联合国宪章第一百零二条的规定，将按上述各条规定送交他登记的所有批准书和退约书的全部细节，送交联合国秘书长登记。</w:t>
      </w:r>
    </w:p>
    <w:p w14:paraId="2DC5E02A">
      <w:pPr>
        <w:rPr>
          <w:rFonts w:hint="eastAsia"/>
        </w:rPr>
      </w:pPr>
    </w:p>
    <w:p w14:paraId="6C6B2109">
      <w:pPr>
        <w:rPr>
          <w:rFonts w:hint="eastAsia"/>
        </w:rPr>
      </w:pPr>
      <w:r>
        <w:rPr>
          <w:rFonts w:hint="eastAsia"/>
          <w:lang w:eastAsia="zh-CN"/>
        </w:rPr>
        <w:t>　　</w:t>
      </w:r>
      <w:r>
        <w:rPr>
          <w:rFonts w:hint="eastAsia"/>
          <w:b/>
          <w:bCs/>
        </w:rPr>
        <w:t>第八条</w:t>
      </w:r>
    </w:p>
    <w:p w14:paraId="46C22E55">
      <w:pPr>
        <w:rPr>
          <w:rFonts w:hint="eastAsia"/>
        </w:rPr>
      </w:pPr>
    </w:p>
    <w:p w14:paraId="4C0DDC15">
      <w:pPr>
        <w:rPr>
          <w:rFonts w:hint="eastAsia"/>
        </w:rPr>
      </w:pPr>
      <w:r>
        <w:rPr>
          <w:rFonts w:hint="eastAsia"/>
        </w:rPr>
        <w:t>　　国际劳工局理事院应于它认为必要的时候，向大会提出一项关于本公约实施情况的报告，并研究是否宜于在大会议程上列入全部或局部订正公约的问题。</w:t>
      </w:r>
    </w:p>
    <w:p w14:paraId="7AA62CEA">
      <w:pPr>
        <w:rPr>
          <w:rFonts w:hint="eastAsia"/>
        </w:rPr>
      </w:pPr>
    </w:p>
    <w:p w14:paraId="66C64EF9">
      <w:pPr>
        <w:rPr>
          <w:rFonts w:hint="eastAsia"/>
        </w:rPr>
      </w:pPr>
      <w:r>
        <w:rPr>
          <w:rFonts w:hint="eastAsia"/>
          <w:lang w:eastAsia="zh-CN"/>
        </w:rPr>
        <w:t>　　</w:t>
      </w:r>
      <w:r>
        <w:rPr>
          <w:rFonts w:hint="eastAsia"/>
          <w:b/>
          <w:bCs/>
        </w:rPr>
        <w:t>第九条</w:t>
      </w:r>
    </w:p>
    <w:p w14:paraId="6452D5F2">
      <w:pPr>
        <w:rPr>
          <w:rFonts w:hint="eastAsia"/>
        </w:rPr>
      </w:pPr>
    </w:p>
    <w:p w14:paraId="4E90D18E">
      <w:pPr>
        <w:rPr>
          <w:rFonts w:hint="eastAsia"/>
        </w:rPr>
      </w:pPr>
      <w:r>
        <w:rPr>
          <w:rFonts w:hint="eastAsia"/>
        </w:rPr>
        <w:t>　　一、大会倘若通过一个新的公约去全部或局部订正本公约，那么，除非这个新的公约另有规定，否则：</w:t>
      </w:r>
    </w:p>
    <w:p w14:paraId="3BE0B541">
      <w:pPr>
        <w:rPr>
          <w:rFonts w:hint="eastAsia"/>
        </w:rPr>
      </w:pPr>
    </w:p>
    <w:p w14:paraId="7374FFFA">
      <w:pPr>
        <w:rPr>
          <w:rFonts w:hint="eastAsia"/>
        </w:rPr>
      </w:pPr>
      <w:r>
        <w:rPr>
          <w:rFonts w:hint="eastAsia"/>
        </w:rPr>
        <w:t>　　(甲) 任何成员如批准新的订正公约，在该订正公约生效时，即系依法退出本公约，不管上述第五条的规定；</w:t>
      </w:r>
    </w:p>
    <w:p w14:paraId="741FF792">
      <w:pPr>
        <w:rPr>
          <w:rFonts w:hint="eastAsia"/>
        </w:rPr>
      </w:pPr>
    </w:p>
    <w:p w14:paraId="5DCB8095">
      <w:pPr>
        <w:rPr>
          <w:rFonts w:hint="eastAsia"/>
        </w:rPr>
      </w:pPr>
      <w:r>
        <w:rPr>
          <w:rFonts w:hint="eastAsia"/>
        </w:rPr>
        <w:t>　　(乙) 从新的订正公约生效之日起，本公约应即停止开放给各成员批准。</w:t>
      </w:r>
    </w:p>
    <w:p w14:paraId="451D60A1">
      <w:pPr>
        <w:rPr>
          <w:rFonts w:hint="eastAsia"/>
        </w:rPr>
      </w:pPr>
    </w:p>
    <w:p w14:paraId="637A42C8">
      <w:pPr>
        <w:rPr>
          <w:rFonts w:hint="eastAsia"/>
        </w:rPr>
      </w:pPr>
      <w:r>
        <w:rPr>
          <w:rFonts w:hint="eastAsia"/>
        </w:rPr>
        <w:t>　　二、对于已批准本公约但未批准订正公约的那些成员，本公约无论如何应按照其原有的形式和内容继续生效。</w:t>
      </w:r>
    </w:p>
    <w:p w14:paraId="26353602">
      <w:pPr>
        <w:rPr>
          <w:rFonts w:hint="eastAsia"/>
        </w:rPr>
      </w:pPr>
    </w:p>
    <w:p w14:paraId="032A952C">
      <w:pPr>
        <w:rPr>
          <w:rFonts w:hint="eastAsia"/>
        </w:rPr>
      </w:pPr>
      <w:r>
        <w:rPr>
          <w:rFonts w:hint="eastAsia"/>
          <w:lang w:eastAsia="zh-CN"/>
        </w:rPr>
        <w:t>　　</w:t>
      </w:r>
      <w:r>
        <w:rPr>
          <w:rFonts w:hint="eastAsia"/>
          <w:b/>
          <w:bCs/>
        </w:rPr>
        <w:t>第十条</w:t>
      </w:r>
    </w:p>
    <w:p w14:paraId="6D6691DB">
      <w:pPr>
        <w:rPr>
          <w:rFonts w:hint="eastAsia"/>
        </w:rPr>
      </w:pPr>
    </w:p>
    <w:p w14:paraId="49165362">
      <w:pPr>
        <w:rPr>
          <w:rFonts w:hint="eastAsia"/>
        </w:rPr>
      </w:pPr>
      <w:r>
        <w:rPr>
          <w:rFonts w:hint="eastAsia"/>
        </w:rPr>
        <w:t>　　本公约的英文本和法文本具有同等效力。</w:t>
      </w:r>
    </w:p>
    <w:p w14:paraId="58A2E67C">
      <w:pPr>
        <w:rPr>
          <w:rFonts w:hint="eastAsia"/>
        </w:rPr>
      </w:pPr>
    </w:p>
    <w:p w14:paraId="3A7E21AC">
      <w:r>
        <w:rPr>
          <w:rFonts w:hint="eastAsia"/>
        </w:rPr>
        <w:t>　　前文是国际劳工组织大会在日内瓦举行的并于一九五七年六月二十七日宣布闭会的第四十届会议正式通过的公约的作准文本。为此，我们于一九五七年七月四日签字，以昭信守。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0BE768DA"/>
    <w:rsid w:val="0BE76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2024-07-31T07:41:00Z</dcterms:created>
  <dc:creator>WPS_1681351947</dc:creator>
  <cp:lastModifiedBy>WPS_1681351947</cp:lastModifiedBy>
  <dcterms:modified xsi:type="dcterms:W3CDTF">2024-07-31T07:42:57Z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3671FDF524D24F9D940C0FCE3537E7D6_11</vt:lpwstr>
  </property>
</Properties>
</file>