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41D51" w:rsidRDefault="00B41D51" w:rsidP="00B41D51">
      <w:pPr>
        <w:pStyle w:val="a3"/>
        <w:rPr>
          <w:rFonts w:ascii="Helvetica" w:hAnsi="Helvetica" w:cs="Helvetica"/>
          <w:color w:val="333333"/>
          <w:sz w:val="21"/>
          <w:szCs w:val="21"/>
        </w:rPr>
      </w:pPr>
      <w:r>
        <w:rPr>
          <w:rFonts w:ascii="Helvetica" w:hAnsi="Helvetica" w:cs="Helvetica"/>
          <w:color w:val="333333"/>
          <w:sz w:val="21"/>
          <w:szCs w:val="21"/>
        </w:rPr>
        <w:t xml:space="preserve">　　国务院新闻办公室</w:t>
      </w:r>
      <w:r>
        <w:rPr>
          <w:rFonts w:ascii="Helvetica" w:hAnsi="Helvetica" w:cs="Helvetica"/>
          <w:color w:val="333333"/>
          <w:sz w:val="21"/>
          <w:szCs w:val="21"/>
        </w:rPr>
        <w:t>12</w:t>
      </w:r>
      <w:r>
        <w:rPr>
          <w:rFonts w:ascii="Helvetica" w:hAnsi="Helvetica" w:cs="Helvetica"/>
          <w:color w:val="333333"/>
          <w:sz w:val="21"/>
          <w:szCs w:val="21"/>
        </w:rPr>
        <w:t>日发表了《中国司法领域人权保障的新进展》白皮书。全文如下：</w:t>
      </w:r>
    </w:p>
    <w:p w:rsidR="00B41D51" w:rsidRDefault="00B41D51" w:rsidP="00B41D51">
      <w:pPr>
        <w:pStyle w:val="a3"/>
        <w:jc w:val="center"/>
        <w:rPr>
          <w:rFonts w:ascii="Helvetica" w:hAnsi="Helvetica" w:cs="Helvetica"/>
          <w:color w:val="333333"/>
          <w:sz w:val="21"/>
          <w:szCs w:val="21"/>
        </w:rPr>
      </w:pPr>
      <w:bookmarkStart w:id="0" w:name="_GoBack"/>
      <w:r>
        <w:rPr>
          <w:rStyle w:val="a4"/>
          <w:rFonts w:ascii="Helvetica" w:hAnsi="Helvetica" w:cs="Helvetica"/>
          <w:color w:val="333333"/>
          <w:sz w:val="21"/>
          <w:szCs w:val="21"/>
        </w:rPr>
        <w:t>中国司法领域人权保障的新进展</w:t>
      </w:r>
    </w:p>
    <w:bookmarkEnd w:id="0"/>
    <w:p w:rsidR="00B41D51" w:rsidRDefault="00B41D51" w:rsidP="00B41D51">
      <w:pPr>
        <w:pStyle w:val="a3"/>
        <w:jc w:val="center"/>
        <w:rPr>
          <w:rFonts w:ascii="Helvetica" w:hAnsi="Helvetica" w:cs="Helvetica"/>
          <w:color w:val="333333"/>
          <w:sz w:val="21"/>
          <w:szCs w:val="21"/>
        </w:rPr>
      </w:pPr>
      <w:r>
        <w:rPr>
          <w:rStyle w:val="a4"/>
          <w:rFonts w:ascii="Helvetica" w:hAnsi="Helvetica" w:cs="Helvetica"/>
          <w:color w:val="333333"/>
          <w:sz w:val="21"/>
          <w:szCs w:val="21"/>
        </w:rPr>
        <w:t>中华人民共和国</w:t>
      </w:r>
    </w:p>
    <w:p w:rsidR="00B41D51" w:rsidRDefault="00B41D51" w:rsidP="00B41D51">
      <w:pPr>
        <w:pStyle w:val="a3"/>
        <w:jc w:val="center"/>
        <w:rPr>
          <w:rFonts w:ascii="Helvetica" w:hAnsi="Helvetica" w:cs="Helvetica"/>
          <w:color w:val="333333"/>
          <w:sz w:val="21"/>
          <w:szCs w:val="21"/>
        </w:rPr>
      </w:pPr>
      <w:r>
        <w:rPr>
          <w:rStyle w:val="a4"/>
          <w:rFonts w:ascii="Helvetica" w:hAnsi="Helvetica" w:cs="Helvetica"/>
          <w:color w:val="333333"/>
          <w:sz w:val="21"/>
          <w:szCs w:val="21"/>
        </w:rPr>
        <w:t>国务院新闻办公室</w:t>
      </w:r>
    </w:p>
    <w:p w:rsidR="00B41D51" w:rsidRDefault="00B41D51" w:rsidP="00B41D51">
      <w:pPr>
        <w:pStyle w:val="a3"/>
        <w:jc w:val="center"/>
        <w:rPr>
          <w:rFonts w:ascii="Helvetica" w:hAnsi="Helvetica" w:cs="Helvetica"/>
          <w:color w:val="333333"/>
          <w:sz w:val="21"/>
          <w:szCs w:val="21"/>
        </w:rPr>
      </w:pPr>
      <w:r>
        <w:rPr>
          <w:rStyle w:val="a4"/>
          <w:rFonts w:ascii="Helvetica" w:hAnsi="Helvetica" w:cs="Helvetica"/>
          <w:color w:val="333333"/>
          <w:sz w:val="21"/>
          <w:szCs w:val="21"/>
        </w:rPr>
        <w:t>2016</w:t>
      </w:r>
      <w:r>
        <w:rPr>
          <w:rStyle w:val="a4"/>
          <w:rFonts w:ascii="Helvetica" w:hAnsi="Helvetica" w:cs="Helvetica"/>
          <w:color w:val="333333"/>
          <w:sz w:val="21"/>
          <w:szCs w:val="21"/>
        </w:rPr>
        <w:t>年</w:t>
      </w:r>
      <w:r>
        <w:rPr>
          <w:rStyle w:val="a4"/>
          <w:rFonts w:ascii="Helvetica" w:hAnsi="Helvetica" w:cs="Helvetica"/>
          <w:color w:val="333333"/>
          <w:sz w:val="21"/>
          <w:szCs w:val="21"/>
        </w:rPr>
        <w:t>9</w:t>
      </w:r>
      <w:r>
        <w:rPr>
          <w:rStyle w:val="a4"/>
          <w:rFonts w:ascii="Helvetica" w:hAnsi="Helvetica" w:cs="Helvetica"/>
          <w:color w:val="333333"/>
          <w:sz w:val="21"/>
          <w:szCs w:val="21"/>
        </w:rPr>
        <w:t>月</w:t>
      </w:r>
    </w:p>
    <w:p w:rsidR="00B41D51" w:rsidRDefault="00B41D51" w:rsidP="00B41D51">
      <w:pPr>
        <w:pStyle w:val="a3"/>
        <w:rPr>
          <w:rFonts w:ascii="Helvetica" w:hAnsi="Helvetica" w:cs="Helvetica"/>
          <w:color w:val="333333"/>
          <w:sz w:val="21"/>
          <w:szCs w:val="21"/>
        </w:rPr>
      </w:pPr>
      <w:r>
        <w:rPr>
          <w:rStyle w:val="a4"/>
          <w:rFonts w:ascii="Helvetica" w:hAnsi="Helvetica" w:cs="Helvetica"/>
          <w:color w:val="333333"/>
          <w:sz w:val="21"/>
          <w:szCs w:val="21"/>
        </w:rPr>
        <w:t xml:space="preserve">　　目录</w:t>
      </w:r>
    </w:p>
    <w:p w:rsidR="00B41D51" w:rsidRDefault="00B41D51" w:rsidP="00B41D51">
      <w:pPr>
        <w:pStyle w:val="a3"/>
        <w:rPr>
          <w:rFonts w:ascii="Helvetica" w:hAnsi="Helvetica" w:cs="Helvetica"/>
          <w:color w:val="333333"/>
          <w:sz w:val="21"/>
          <w:szCs w:val="21"/>
        </w:rPr>
      </w:pPr>
      <w:r>
        <w:rPr>
          <w:rFonts w:ascii="Helvetica" w:hAnsi="Helvetica" w:cs="Helvetica"/>
          <w:color w:val="333333"/>
          <w:sz w:val="21"/>
          <w:szCs w:val="21"/>
        </w:rPr>
        <w:t xml:space="preserve">　　前言</w:t>
      </w:r>
    </w:p>
    <w:p w:rsidR="00B41D51" w:rsidRDefault="00B41D51" w:rsidP="00B41D51">
      <w:pPr>
        <w:pStyle w:val="a3"/>
        <w:rPr>
          <w:rFonts w:ascii="Helvetica" w:hAnsi="Helvetica" w:cs="Helvetica"/>
          <w:color w:val="333333"/>
          <w:sz w:val="21"/>
          <w:szCs w:val="21"/>
        </w:rPr>
      </w:pPr>
      <w:r>
        <w:rPr>
          <w:rFonts w:ascii="Helvetica" w:hAnsi="Helvetica" w:cs="Helvetica"/>
          <w:color w:val="333333"/>
          <w:sz w:val="21"/>
          <w:szCs w:val="21"/>
        </w:rPr>
        <w:t xml:space="preserve">　　一、不断健全人权司法保障机制</w:t>
      </w:r>
    </w:p>
    <w:p w:rsidR="00B41D51" w:rsidRDefault="00B41D51" w:rsidP="00B41D51">
      <w:pPr>
        <w:pStyle w:val="a3"/>
        <w:rPr>
          <w:rFonts w:ascii="Helvetica" w:hAnsi="Helvetica" w:cs="Helvetica"/>
          <w:color w:val="333333"/>
          <w:sz w:val="21"/>
          <w:szCs w:val="21"/>
        </w:rPr>
      </w:pPr>
      <w:r>
        <w:rPr>
          <w:rFonts w:ascii="Helvetica" w:hAnsi="Helvetica" w:cs="Helvetica"/>
          <w:color w:val="333333"/>
          <w:sz w:val="21"/>
          <w:szCs w:val="21"/>
        </w:rPr>
        <w:t xml:space="preserve">　　二、进一步完善人权司法保障程序</w:t>
      </w:r>
    </w:p>
    <w:p w:rsidR="00B41D51" w:rsidRDefault="00B41D51" w:rsidP="00B41D51">
      <w:pPr>
        <w:pStyle w:val="a3"/>
        <w:rPr>
          <w:rFonts w:ascii="Helvetica" w:hAnsi="Helvetica" w:cs="Helvetica"/>
          <w:color w:val="333333"/>
          <w:sz w:val="21"/>
          <w:szCs w:val="21"/>
        </w:rPr>
      </w:pPr>
      <w:r>
        <w:rPr>
          <w:rFonts w:ascii="Helvetica" w:hAnsi="Helvetica" w:cs="Helvetica"/>
          <w:color w:val="333333"/>
          <w:sz w:val="21"/>
          <w:szCs w:val="21"/>
        </w:rPr>
        <w:t xml:space="preserve">　　三、努力提高人权司法保障执行力</w:t>
      </w:r>
    </w:p>
    <w:p w:rsidR="00B41D51" w:rsidRDefault="00B41D51" w:rsidP="00B41D51">
      <w:pPr>
        <w:pStyle w:val="a3"/>
        <w:rPr>
          <w:rFonts w:ascii="Helvetica" w:hAnsi="Helvetica" w:cs="Helvetica"/>
          <w:color w:val="333333"/>
          <w:sz w:val="21"/>
          <w:szCs w:val="21"/>
        </w:rPr>
      </w:pPr>
      <w:r>
        <w:rPr>
          <w:rFonts w:ascii="Helvetica" w:hAnsi="Helvetica" w:cs="Helvetica"/>
          <w:color w:val="333333"/>
          <w:sz w:val="21"/>
          <w:szCs w:val="21"/>
        </w:rPr>
        <w:t xml:space="preserve">　　四、切实保障被羁押人合法权利</w:t>
      </w:r>
    </w:p>
    <w:p w:rsidR="00B41D51" w:rsidRDefault="00B41D51" w:rsidP="00B41D51">
      <w:pPr>
        <w:pStyle w:val="a3"/>
        <w:rPr>
          <w:rFonts w:ascii="Helvetica" w:hAnsi="Helvetica" w:cs="Helvetica"/>
          <w:color w:val="333333"/>
          <w:sz w:val="21"/>
          <w:szCs w:val="21"/>
        </w:rPr>
      </w:pPr>
      <w:r>
        <w:rPr>
          <w:rStyle w:val="a4"/>
          <w:rFonts w:ascii="Helvetica" w:hAnsi="Helvetica" w:cs="Helvetica"/>
          <w:color w:val="333333"/>
          <w:sz w:val="21"/>
          <w:szCs w:val="21"/>
        </w:rPr>
        <w:t xml:space="preserve">　　前言</w:t>
      </w:r>
    </w:p>
    <w:p w:rsidR="00B41D51" w:rsidRDefault="00B41D51" w:rsidP="00B41D51">
      <w:pPr>
        <w:pStyle w:val="a3"/>
        <w:rPr>
          <w:rFonts w:ascii="Helvetica" w:hAnsi="Helvetica" w:cs="Helvetica"/>
          <w:color w:val="333333"/>
          <w:sz w:val="21"/>
          <w:szCs w:val="21"/>
        </w:rPr>
      </w:pPr>
      <w:r>
        <w:rPr>
          <w:rFonts w:ascii="Helvetica" w:hAnsi="Helvetica" w:cs="Helvetica"/>
          <w:color w:val="333333"/>
          <w:sz w:val="21"/>
          <w:szCs w:val="21"/>
        </w:rPr>
        <w:t xml:space="preserve">　　尊重和保障人权，是中国的宪法原则，也是中国共产党、中国政府和中国人民的坚定意志与不懈追求。司法是维护社会公平正义的最后一道防线，司法领域的人权保障是人权事业发展的重要方面。多年来，特别是中共十八大以来，中国坚持人民主体地位，恪守以民为本理念，保证和发展人民当家作主，充分实现人民权利、充分保障人民权益，推动科学立法、严格执法、公正司法、全民守法，促进国家治理体系和治理能力现代化，有效保障了人民依法享有广泛的权利和自由、履行应尽的义务。</w:t>
      </w:r>
    </w:p>
    <w:p w:rsidR="00B41D51" w:rsidRDefault="00B41D51" w:rsidP="00B41D51">
      <w:pPr>
        <w:pStyle w:val="a3"/>
        <w:rPr>
          <w:rFonts w:ascii="Helvetica" w:hAnsi="Helvetica" w:cs="Helvetica"/>
          <w:color w:val="333333"/>
          <w:sz w:val="21"/>
          <w:szCs w:val="21"/>
        </w:rPr>
      </w:pPr>
      <w:r>
        <w:rPr>
          <w:rFonts w:ascii="Helvetica" w:hAnsi="Helvetica" w:cs="Helvetica"/>
          <w:color w:val="333333"/>
          <w:sz w:val="21"/>
          <w:szCs w:val="21"/>
        </w:rPr>
        <w:t xml:space="preserve">　　随着法治中国建设的全面推进，中国司法领域人权保障不断取得新进展：司法体制改革全面深化，司法职权配置进一步优化，司法责任制不断完善，司法公开大力推进，律师执业权利保障得到加强，公民参与司法的渠道继续拓宽，人权司法保障机制更加健全；实行立案登记制，修改完善诉讼制度，严格落实罪刑法定、</w:t>
      </w:r>
      <w:proofErr w:type="gramStart"/>
      <w:r>
        <w:rPr>
          <w:rFonts w:ascii="Helvetica" w:hAnsi="Helvetica" w:cs="Helvetica"/>
          <w:color w:val="333333"/>
          <w:sz w:val="21"/>
          <w:szCs w:val="21"/>
        </w:rPr>
        <w:t>疑</w:t>
      </w:r>
      <w:proofErr w:type="gramEnd"/>
      <w:r>
        <w:rPr>
          <w:rFonts w:ascii="Helvetica" w:hAnsi="Helvetica" w:cs="Helvetica"/>
          <w:color w:val="333333"/>
          <w:sz w:val="21"/>
          <w:szCs w:val="21"/>
        </w:rPr>
        <w:t>罪从无、非法证据排除等法律原则，坚决防止和纠正冤假错案，人权司法保障程序更加规范；司法机关依法独立公正行使职权，司法公信</w:t>
      </w:r>
      <w:proofErr w:type="gramStart"/>
      <w:r>
        <w:rPr>
          <w:rFonts w:ascii="Helvetica" w:hAnsi="Helvetica" w:cs="Helvetica"/>
          <w:color w:val="333333"/>
          <w:sz w:val="21"/>
          <w:szCs w:val="21"/>
        </w:rPr>
        <w:t>力不断</w:t>
      </w:r>
      <w:proofErr w:type="gramEnd"/>
      <w:r>
        <w:rPr>
          <w:rFonts w:ascii="Helvetica" w:hAnsi="Helvetica" w:cs="Helvetica"/>
          <w:color w:val="333333"/>
          <w:sz w:val="21"/>
          <w:szCs w:val="21"/>
        </w:rPr>
        <w:t>提高，国家赔偿、法律援助工作力度加大，司法的公平正义得到捍卫，公民权利得到有力保障；对待犯罪嫌疑人、被告人和罪犯更加文明，刑罚执行更加规范，被羁押人的人格尊严、人身安全、合法财产和申诉、控告、检举等合法权利得到有效保障。</w:t>
      </w:r>
    </w:p>
    <w:p w:rsidR="00B41D51" w:rsidRDefault="00B41D51" w:rsidP="00B41D51">
      <w:pPr>
        <w:pStyle w:val="a3"/>
        <w:rPr>
          <w:rFonts w:ascii="Helvetica" w:hAnsi="Helvetica" w:cs="Helvetica"/>
          <w:color w:val="333333"/>
          <w:sz w:val="21"/>
          <w:szCs w:val="21"/>
        </w:rPr>
      </w:pPr>
      <w:r>
        <w:rPr>
          <w:rFonts w:ascii="Helvetica" w:hAnsi="Helvetica" w:cs="Helvetica"/>
          <w:color w:val="333333"/>
          <w:sz w:val="21"/>
          <w:szCs w:val="21"/>
        </w:rPr>
        <w:t xml:space="preserve">　　人类追求文明进步永无止境，中国的法治文明建设依然在路上。不断改进和完善中国司法领域的人权保障，仍将是中国全面推进依法治国的重要内容。中国将坚持立足本国国情，积极借鉴人类法治文明优秀成果，不断提升人权司法保障水平，努力维护社会公平正义，全面建设社会主义法治国家。</w:t>
      </w:r>
    </w:p>
    <w:p w:rsidR="00B41D51" w:rsidRDefault="00B41D51" w:rsidP="00B41D51">
      <w:pPr>
        <w:pStyle w:val="a3"/>
        <w:rPr>
          <w:rFonts w:ascii="Helvetica" w:hAnsi="Helvetica" w:cs="Helvetica"/>
          <w:color w:val="333333"/>
          <w:sz w:val="21"/>
          <w:szCs w:val="21"/>
        </w:rPr>
      </w:pPr>
      <w:r>
        <w:rPr>
          <w:rStyle w:val="a4"/>
          <w:rFonts w:ascii="Helvetica" w:hAnsi="Helvetica" w:cs="Helvetica"/>
          <w:color w:val="333333"/>
          <w:sz w:val="21"/>
          <w:szCs w:val="21"/>
        </w:rPr>
        <w:t xml:space="preserve">　　一、不断健全人权司法保障机制</w:t>
      </w:r>
    </w:p>
    <w:p w:rsidR="00B41D51" w:rsidRDefault="00B41D51" w:rsidP="00B41D51">
      <w:pPr>
        <w:pStyle w:val="a3"/>
        <w:rPr>
          <w:rFonts w:ascii="Helvetica" w:hAnsi="Helvetica" w:cs="Helvetica"/>
          <w:color w:val="333333"/>
          <w:sz w:val="21"/>
          <w:szCs w:val="21"/>
        </w:rPr>
      </w:pPr>
      <w:r>
        <w:rPr>
          <w:rFonts w:ascii="Helvetica" w:hAnsi="Helvetica" w:cs="Helvetica"/>
          <w:color w:val="333333"/>
          <w:sz w:val="21"/>
          <w:szCs w:val="21"/>
        </w:rPr>
        <w:lastRenderedPageBreak/>
        <w:t xml:space="preserve">　　全面深化司法体制改革，合理配置司法职权，完善司法责任制，大力推进司法公开，建立健全国家司法救助制度，保障律师执业权利和公民陪审监督权利。</w:t>
      </w:r>
    </w:p>
    <w:p w:rsidR="00B41D51" w:rsidRDefault="00B41D51" w:rsidP="00B41D51">
      <w:pPr>
        <w:pStyle w:val="a3"/>
        <w:rPr>
          <w:rFonts w:ascii="Helvetica" w:hAnsi="Helvetica" w:cs="Helvetica"/>
          <w:color w:val="333333"/>
          <w:sz w:val="21"/>
          <w:szCs w:val="21"/>
        </w:rPr>
      </w:pPr>
      <w:r>
        <w:rPr>
          <w:rFonts w:ascii="Helvetica" w:hAnsi="Helvetica" w:cs="Helvetica"/>
          <w:color w:val="333333"/>
          <w:sz w:val="21"/>
          <w:szCs w:val="21"/>
        </w:rPr>
        <w:t xml:space="preserve">　　进一步优化司法职权配置，确保审判权和检察权依法独立公正行使。中共十八大和十八届三中、四中全会对深化司法体制改革</w:t>
      </w:r>
      <w:proofErr w:type="gramStart"/>
      <w:r>
        <w:rPr>
          <w:rFonts w:ascii="Helvetica" w:hAnsi="Helvetica" w:cs="Helvetica"/>
          <w:color w:val="333333"/>
          <w:sz w:val="21"/>
          <w:szCs w:val="21"/>
        </w:rPr>
        <w:t>作出</w:t>
      </w:r>
      <w:proofErr w:type="gramEnd"/>
      <w:r>
        <w:rPr>
          <w:rFonts w:ascii="Helvetica" w:hAnsi="Helvetica" w:cs="Helvetica"/>
          <w:color w:val="333333"/>
          <w:sz w:val="21"/>
          <w:szCs w:val="21"/>
        </w:rPr>
        <w:t>重大部署。</w:t>
      </w:r>
      <w:r>
        <w:rPr>
          <w:rFonts w:ascii="Helvetica" w:hAnsi="Helvetica" w:cs="Helvetica"/>
          <w:color w:val="333333"/>
          <w:sz w:val="21"/>
          <w:szCs w:val="21"/>
        </w:rPr>
        <w:t>2014</w:t>
      </w:r>
      <w:r>
        <w:rPr>
          <w:rFonts w:ascii="Helvetica" w:hAnsi="Helvetica" w:cs="Helvetica"/>
          <w:color w:val="333333"/>
          <w:sz w:val="21"/>
          <w:szCs w:val="21"/>
        </w:rPr>
        <w:t>年至</w:t>
      </w:r>
      <w:r>
        <w:rPr>
          <w:rFonts w:ascii="Helvetica" w:hAnsi="Helvetica" w:cs="Helvetica"/>
          <w:color w:val="333333"/>
          <w:sz w:val="21"/>
          <w:szCs w:val="21"/>
        </w:rPr>
        <w:t>2015</w:t>
      </w:r>
      <w:r>
        <w:rPr>
          <w:rFonts w:ascii="Helvetica" w:hAnsi="Helvetica" w:cs="Helvetica"/>
          <w:color w:val="333333"/>
          <w:sz w:val="21"/>
          <w:szCs w:val="21"/>
        </w:rPr>
        <w:t>年，中央全面深化改革领导小组召开了</w:t>
      </w:r>
      <w:r>
        <w:rPr>
          <w:rFonts w:ascii="Helvetica" w:hAnsi="Helvetica" w:cs="Helvetica"/>
          <w:color w:val="333333"/>
          <w:sz w:val="21"/>
          <w:szCs w:val="21"/>
        </w:rPr>
        <w:t>19</w:t>
      </w:r>
      <w:r>
        <w:rPr>
          <w:rFonts w:ascii="Helvetica" w:hAnsi="Helvetica" w:cs="Helvetica"/>
          <w:color w:val="333333"/>
          <w:sz w:val="21"/>
          <w:szCs w:val="21"/>
        </w:rPr>
        <w:t>次全体会议，其中</w:t>
      </w:r>
      <w:r>
        <w:rPr>
          <w:rFonts w:ascii="Helvetica" w:hAnsi="Helvetica" w:cs="Helvetica"/>
          <w:color w:val="333333"/>
          <w:sz w:val="21"/>
          <w:szCs w:val="21"/>
        </w:rPr>
        <w:t>13</w:t>
      </w:r>
      <w:r>
        <w:rPr>
          <w:rFonts w:ascii="Helvetica" w:hAnsi="Helvetica" w:cs="Helvetica"/>
          <w:color w:val="333333"/>
          <w:sz w:val="21"/>
          <w:szCs w:val="21"/>
        </w:rPr>
        <w:t>次涉及司法体制改革议题，审议通过了</w:t>
      </w:r>
      <w:r>
        <w:rPr>
          <w:rFonts w:ascii="Helvetica" w:hAnsi="Helvetica" w:cs="Helvetica"/>
          <w:color w:val="333333"/>
          <w:sz w:val="21"/>
          <w:szCs w:val="21"/>
        </w:rPr>
        <w:t>27</w:t>
      </w:r>
      <w:r>
        <w:rPr>
          <w:rFonts w:ascii="Helvetica" w:hAnsi="Helvetica" w:cs="Helvetica"/>
          <w:color w:val="333333"/>
          <w:sz w:val="21"/>
          <w:szCs w:val="21"/>
        </w:rPr>
        <w:t>个司法体制改革文件。公安机关完善执法权力运行机制，推进受案立案制度改革，加大对受案立案的审核监督。最高人民检察院制定《关于深化检察改革的意见（</w:t>
      </w:r>
      <w:r>
        <w:rPr>
          <w:rFonts w:ascii="Helvetica" w:hAnsi="Helvetica" w:cs="Helvetica"/>
          <w:color w:val="333333"/>
          <w:sz w:val="21"/>
          <w:szCs w:val="21"/>
        </w:rPr>
        <w:t>2013</w:t>
      </w:r>
      <w:r>
        <w:rPr>
          <w:rFonts w:ascii="Helvetica" w:hAnsi="Helvetica" w:cs="Helvetica"/>
          <w:color w:val="333333"/>
          <w:sz w:val="21"/>
          <w:szCs w:val="21"/>
        </w:rPr>
        <w:t>－</w:t>
      </w:r>
      <w:r>
        <w:rPr>
          <w:rFonts w:ascii="Helvetica" w:hAnsi="Helvetica" w:cs="Helvetica"/>
          <w:color w:val="333333"/>
          <w:sz w:val="21"/>
          <w:szCs w:val="21"/>
        </w:rPr>
        <w:t>2017</w:t>
      </w:r>
      <w:r>
        <w:rPr>
          <w:rFonts w:ascii="Helvetica" w:hAnsi="Helvetica" w:cs="Helvetica"/>
          <w:color w:val="333333"/>
          <w:sz w:val="21"/>
          <w:szCs w:val="21"/>
        </w:rPr>
        <w:t>年工作规划）》。最高人民法院发布《关于全面深化人民法院改革的意见</w:t>
      </w:r>
      <w:r>
        <w:rPr>
          <w:rFonts w:ascii="Helvetica" w:hAnsi="Helvetica" w:cs="Helvetica"/>
          <w:color w:val="333333"/>
          <w:sz w:val="21"/>
          <w:szCs w:val="21"/>
        </w:rPr>
        <w:t>——</w:t>
      </w:r>
      <w:r>
        <w:rPr>
          <w:rFonts w:ascii="Helvetica" w:hAnsi="Helvetica" w:cs="Helvetica"/>
          <w:color w:val="333333"/>
          <w:sz w:val="21"/>
          <w:szCs w:val="21"/>
        </w:rPr>
        <w:t>人民法院第四个五年改革纲要（</w:t>
      </w:r>
      <w:r>
        <w:rPr>
          <w:rFonts w:ascii="Helvetica" w:hAnsi="Helvetica" w:cs="Helvetica"/>
          <w:color w:val="333333"/>
          <w:sz w:val="21"/>
          <w:szCs w:val="21"/>
        </w:rPr>
        <w:t>2014</w:t>
      </w:r>
      <w:r>
        <w:rPr>
          <w:rFonts w:ascii="Helvetica" w:hAnsi="Helvetica" w:cs="Helvetica"/>
          <w:color w:val="333333"/>
          <w:sz w:val="21"/>
          <w:szCs w:val="21"/>
        </w:rPr>
        <w:t>－</w:t>
      </w:r>
      <w:r>
        <w:rPr>
          <w:rFonts w:ascii="Helvetica" w:hAnsi="Helvetica" w:cs="Helvetica"/>
          <w:color w:val="333333"/>
          <w:sz w:val="21"/>
          <w:szCs w:val="21"/>
        </w:rPr>
        <w:t>2018</w:t>
      </w:r>
      <w:r>
        <w:rPr>
          <w:rFonts w:ascii="Helvetica" w:hAnsi="Helvetica" w:cs="Helvetica"/>
          <w:color w:val="333333"/>
          <w:sz w:val="21"/>
          <w:szCs w:val="21"/>
        </w:rPr>
        <w:t>）》。</w:t>
      </w:r>
      <w:r>
        <w:rPr>
          <w:rFonts w:ascii="Helvetica" w:hAnsi="Helvetica" w:cs="Helvetica"/>
          <w:color w:val="333333"/>
          <w:sz w:val="21"/>
          <w:szCs w:val="21"/>
        </w:rPr>
        <w:t>2014</w:t>
      </w:r>
      <w:r>
        <w:rPr>
          <w:rFonts w:ascii="Helvetica" w:hAnsi="Helvetica" w:cs="Helvetica"/>
          <w:color w:val="333333"/>
          <w:sz w:val="21"/>
          <w:szCs w:val="21"/>
        </w:rPr>
        <w:t>年以来，完善司法责任制、完善司法人员分类管理制度、健全司法职业保障制度、推进省以下地方法院检察院人财物省级统一管理四项改革逐步在全国推开试点。以审判为中心的诉讼制度改革正在稳步推进。</w:t>
      </w:r>
    </w:p>
    <w:p w:rsidR="00B41D51" w:rsidRDefault="00B41D51" w:rsidP="00B41D51">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2014</w:t>
      </w:r>
      <w:r>
        <w:rPr>
          <w:rFonts w:ascii="Helvetica" w:hAnsi="Helvetica" w:cs="Helvetica"/>
          <w:color w:val="333333"/>
          <w:sz w:val="21"/>
          <w:szCs w:val="21"/>
        </w:rPr>
        <w:t>年，北京、上海组建跨行政区划人民法院和人民检察院，办理跨地区重大刑事、民事、行政案件，解决一些当事人</w:t>
      </w:r>
      <w:r>
        <w:rPr>
          <w:rFonts w:ascii="Helvetica" w:hAnsi="Helvetica" w:cs="Helvetica"/>
          <w:color w:val="333333"/>
          <w:sz w:val="21"/>
          <w:szCs w:val="21"/>
        </w:rPr>
        <w:t>“</w:t>
      </w:r>
      <w:r>
        <w:rPr>
          <w:rFonts w:ascii="Helvetica" w:hAnsi="Helvetica" w:cs="Helvetica"/>
          <w:color w:val="333333"/>
          <w:sz w:val="21"/>
          <w:szCs w:val="21"/>
        </w:rPr>
        <w:t>争管辖</w:t>
      </w:r>
      <w:r>
        <w:rPr>
          <w:rFonts w:ascii="Helvetica" w:hAnsi="Helvetica" w:cs="Helvetica"/>
          <w:color w:val="333333"/>
          <w:sz w:val="21"/>
          <w:szCs w:val="21"/>
        </w:rPr>
        <w:t>”</w:t>
      </w:r>
      <w:r>
        <w:rPr>
          <w:rFonts w:ascii="Helvetica" w:hAnsi="Helvetica" w:cs="Helvetica"/>
          <w:color w:val="333333"/>
          <w:sz w:val="21"/>
          <w:szCs w:val="21"/>
        </w:rPr>
        <w:t>和诉讼</w:t>
      </w:r>
      <w:r>
        <w:rPr>
          <w:rFonts w:ascii="Helvetica" w:hAnsi="Helvetica" w:cs="Helvetica"/>
          <w:color w:val="333333"/>
          <w:sz w:val="21"/>
          <w:szCs w:val="21"/>
        </w:rPr>
        <w:t>“</w:t>
      </w:r>
      <w:r>
        <w:rPr>
          <w:rFonts w:ascii="Helvetica" w:hAnsi="Helvetica" w:cs="Helvetica"/>
          <w:color w:val="333333"/>
          <w:sz w:val="21"/>
          <w:szCs w:val="21"/>
        </w:rPr>
        <w:t>主客场</w:t>
      </w:r>
      <w:r>
        <w:rPr>
          <w:rFonts w:ascii="Helvetica" w:hAnsi="Helvetica" w:cs="Helvetica"/>
          <w:color w:val="333333"/>
          <w:sz w:val="21"/>
          <w:szCs w:val="21"/>
        </w:rPr>
        <w:t>”</w:t>
      </w:r>
      <w:r>
        <w:rPr>
          <w:rFonts w:ascii="Helvetica" w:hAnsi="Helvetica" w:cs="Helvetica"/>
          <w:color w:val="333333"/>
          <w:sz w:val="21"/>
          <w:szCs w:val="21"/>
        </w:rPr>
        <w:t>问题，促进法律统一正确实施。</w:t>
      </w:r>
      <w:r>
        <w:rPr>
          <w:rFonts w:ascii="Helvetica" w:hAnsi="Helvetica" w:cs="Helvetica"/>
          <w:color w:val="333333"/>
          <w:sz w:val="21"/>
          <w:szCs w:val="21"/>
        </w:rPr>
        <w:t>2015</w:t>
      </w:r>
      <w:r>
        <w:rPr>
          <w:rFonts w:ascii="Helvetica" w:hAnsi="Helvetica" w:cs="Helvetica"/>
          <w:color w:val="333333"/>
          <w:sz w:val="21"/>
          <w:szCs w:val="21"/>
        </w:rPr>
        <w:t>年，最高人民法院在深圳、沈阳分别设立最高人民法院第一、第二巡回法庭，审理跨行政区域重大行政和</w:t>
      </w:r>
      <w:proofErr w:type="gramStart"/>
      <w:r>
        <w:rPr>
          <w:rFonts w:ascii="Helvetica" w:hAnsi="Helvetica" w:cs="Helvetica"/>
          <w:color w:val="333333"/>
          <w:sz w:val="21"/>
          <w:szCs w:val="21"/>
        </w:rPr>
        <w:t>民商</w:t>
      </w:r>
      <w:proofErr w:type="gramEnd"/>
      <w:r>
        <w:rPr>
          <w:rFonts w:ascii="Helvetica" w:hAnsi="Helvetica" w:cs="Helvetica"/>
          <w:color w:val="333333"/>
          <w:sz w:val="21"/>
          <w:szCs w:val="21"/>
        </w:rPr>
        <w:t>事案件，全年共收案</w:t>
      </w:r>
      <w:r>
        <w:rPr>
          <w:rFonts w:ascii="Helvetica" w:hAnsi="Helvetica" w:cs="Helvetica"/>
          <w:color w:val="333333"/>
          <w:sz w:val="21"/>
          <w:szCs w:val="21"/>
        </w:rPr>
        <w:t>1774</w:t>
      </w:r>
      <w:r>
        <w:rPr>
          <w:rFonts w:ascii="Helvetica" w:hAnsi="Helvetica" w:cs="Helvetica"/>
          <w:color w:val="333333"/>
          <w:sz w:val="21"/>
          <w:szCs w:val="21"/>
        </w:rPr>
        <w:t>件，审结</w:t>
      </w:r>
      <w:r>
        <w:rPr>
          <w:rFonts w:ascii="Helvetica" w:hAnsi="Helvetica" w:cs="Helvetica"/>
          <w:color w:val="333333"/>
          <w:sz w:val="21"/>
          <w:szCs w:val="21"/>
        </w:rPr>
        <w:t>1653</w:t>
      </w:r>
      <w:r>
        <w:rPr>
          <w:rFonts w:ascii="Helvetica" w:hAnsi="Helvetica" w:cs="Helvetica"/>
          <w:color w:val="333333"/>
          <w:sz w:val="21"/>
          <w:szCs w:val="21"/>
        </w:rPr>
        <w:t>件，审限内结案率为</w:t>
      </w:r>
      <w:r>
        <w:rPr>
          <w:rFonts w:ascii="Helvetica" w:hAnsi="Helvetica" w:cs="Helvetica"/>
          <w:color w:val="333333"/>
          <w:sz w:val="21"/>
          <w:szCs w:val="21"/>
        </w:rPr>
        <w:t>100%</w:t>
      </w:r>
      <w:r>
        <w:rPr>
          <w:rFonts w:ascii="Helvetica" w:hAnsi="Helvetica" w:cs="Helvetica"/>
          <w:color w:val="333333"/>
          <w:sz w:val="21"/>
          <w:szCs w:val="21"/>
        </w:rPr>
        <w:t>。</w:t>
      </w:r>
    </w:p>
    <w:p w:rsidR="00B41D51" w:rsidRDefault="00B41D51" w:rsidP="00B41D51">
      <w:pPr>
        <w:pStyle w:val="a3"/>
        <w:rPr>
          <w:rFonts w:ascii="Helvetica" w:hAnsi="Helvetica" w:cs="Helvetica"/>
          <w:color w:val="333333"/>
          <w:sz w:val="21"/>
          <w:szCs w:val="21"/>
        </w:rPr>
      </w:pPr>
      <w:r>
        <w:rPr>
          <w:rFonts w:ascii="Helvetica" w:hAnsi="Helvetica" w:cs="Helvetica"/>
          <w:color w:val="333333"/>
          <w:sz w:val="21"/>
          <w:szCs w:val="21"/>
        </w:rPr>
        <w:t xml:space="preserve">　　逐步建立健全司法责任制，法官检察官办案主体地位更加凸显。逐步完善主审法官责任制、合议庭办案责任制和检察官办案责任制，明确法官、检察官办案的权力和责任，对所办案</w:t>
      </w:r>
      <w:proofErr w:type="gramStart"/>
      <w:r>
        <w:rPr>
          <w:rFonts w:ascii="Helvetica" w:hAnsi="Helvetica" w:cs="Helvetica"/>
          <w:color w:val="333333"/>
          <w:sz w:val="21"/>
          <w:szCs w:val="21"/>
        </w:rPr>
        <w:t>件质量</w:t>
      </w:r>
      <w:proofErr w:type="gramEnd"/>
      <w:r>
        <w:rPr>
          <w:rFonts w:ascii="Helvetica" w:hAnsi="Helvetica" w:cs="Helvetica"/>
          <w:color w:val="333333"/>
          <w:sz w:val="21"/>
          <w:szCs w:val="21"/>
        </w:rPr>
        <w:t>终身负责，严格错案责任追究，形成权责明晰、权责统一、管理有序的司法权力运行机制。改革裁判文书签署机制，</w:t>
      </w:r>
      <w:proofErr w:type="gramStart"/>
      <w:r>
        <w:rPr>
          <w:rFonts w:ascii="Helvetica" w:hAnsi="Helvetica" w:cs="Helvetica"/>
          <w:color w:val="333333"/>
          <w:sz w:val="21"/>
          <w:szCs w:val="21"/>
        </w:rPr>
        <w:t>明确除审判</w:t>
      </w:r>
      <w:proofErr w:type="gramEnd"/>
      <w:r>
        <w:rPr>
          <w:rFonts w:ascii="Helvetica" w:hAnsi="Helvetica" w:cs="Helvetica"/>
          <w:color w:val="333333"/>
          <w:sz w:val="21"/>
          <w:szCs w:val="21"/>
        </w:rPr>
        <w:t>委员会讨论决定的案件以外，法院院长、副院长、庭长对其未直接参加审理案件的裁判文书不再进行审核签发。明确法院院长、庭长除参加审判委员会、专业法官会议外，不得对其没有参加审理的案件发表倾向性意见，不得直接否定独任法官、合议庭意见。改革审判委员会制度，审判委员会评议实行录音、录像，全程留痕，所有参加讨论和表决的委员应当在审判委员会会议记录上签名，并建立审判委员会履职考评和内部公示机制。上海市试点法院直接由独任法官、合议庭裁判的案件比例达</w:t>
      </w:r>
      <w:r>
        <w:rPr>
          <w:rFonts w:ascii="Helvetica" w:hAnsi="Helvetica" w:cs="Helvetica"/>
          <w:color w:val="333333"/>
          <w:sz w:val="21"/>
          <w:szCs w:val="21"/>
        </w:rPr>
        <w:t>99.9%</w:t>
      </w:r>
      <w:r>
        <w:rPr>
          <w:rFonts w:ascii="Helvetica" w:hAnsi="Helvetica" w:cs="Helvetica"/>
          <w:color w:val="333333"/>
          <w:sz w:val="21"/>
          <w:szCs w:val="21"/>
        </w:rPr>
        <w:t>，提交审判委员会讨论的案件只有</w:t>
      </w:r>
      <w:r>
        <w:rPr>
          <w:rFonts w:ascii="Helvetica" w:hAnsi="Helvetica" w:cs="Helvetica"/>
          <w:color w:val="333333"/>
          <w:sz w:val="21"/>
          <w:szCs w:val="21"/>
        </w:rPr>
        <w:t>0.1%</w:t>
      </w:r>
      <w:r>
        <w:rPr>
          <w:rFonts w:ascii="Helvetica" w:hAnsi="Helvetica" w:cs="Helvetica"/>
          <w:color w:val="333333"/>
          <w:sz w:val="21"/>
          <w:szCs w:val="21"/>
        </w:rPr>
        <w:t>。</w:t>
      </w:r>
    </w:p>
    <w:p w:rsidR="00B41D51" w:rsidRDefault="00B41D51" w:rsidP="00B41D51">
      <w:pPr>
        <w:pStyle w:val="a3"/>
        <w:rPr>
          <w:rFonts w:ascii="Helvetica" w:hAnsi="Helvetica" w:cs="Helvetica"/>
          <w:color w:val="333333"/>
          <w:sz w:val="21"/>
          <w:szCs w:val="21"/>
        </w:rPr>
      </w:pPr>
      <w:r>
        <w:rPr>
          <w:rFonts w:ascii="Helvetica" w:hAnsi="Helvetica" w:cs="Helvetica"/>
          <w:color w:val="333333"/>
          <w:sz w:val="21"/>
          <w:szCs w:val="21"/>
        </w:rPr>
        <w:t xml:space="preserve">　　公安部修订《公安机关执法质量考核评议规定》和《公安机关人民警察执法过错责任追究规定》，建立完善科学合理的执法质量考评机制，健全执法过错纠正和责任追究制度，对实施刑讯逼供、违法使用警械武器等行为的人员严格追究执法责任。国家有关部门发布《领导干部干预司法活动、插手具体案件处理的记录、通报和责任追究规定》和《司法机关内部人员过问案件的记录和责任追究规定》。各级法院的案件信息管理系统设立内外部人员过问案件信息录入专库，对领导干部干预司法活动和司法机关内部人员过问案件的情况，全面、如实、及时进行记录。</w:t>
      </w:r>
      <w:r>
        <w:rPr>
          <w:rFonts w:ascii="Helvetica" w:hAnsi="Helvetica" w:cs="Helvetica"/>
          <w:color w:val="333333"/>
          <w:sz w:val="21"/>
          <w:szCs w:val="21"/>
        </w:rPr>
        <w:t>2015</w:t>
      </w:r>
      <w:r>
        <w:rPr>
          <w:rFonts w:ascii="Helvetica" w:hAnsi="Helvetica" w:cs="Helvetica"/>
          <w:color w:val="333333"/>
          <w:sz w:val="21"/>
          <w:szCs w:val="21"/>
        </w:rPr>
        <w:t>年</w:t>
      </w:r>
      <w:r>
        <w:rPr>
          <w:rFonts w:ascii="Helvetica" w:hAnsi="Helvetica" w:cs="Helvetica"/>
          <w:color w:val="333333"/>
          <w:sz w:val="21"/>
          <w:szCs w:val="21"/>
        </w:rPr>
        <w:t>11</w:t>
      </w:r>
      <w:r>
        <w:rPr>
          <w:rFonts w:ascii="Helvetica" w:hAnsi="Helvetica" w:cs="Helvetica"/>
          <w:color w:val="333333"/>
          <w:sz w:val="21"/>
          <w:szCs w:val="21"/>
        </w:rPr>
        <w:t>月</w:t>
      </w:r>
      <w:r>
        <w:rPr>
          <w:rFonts w:ascii="Helvetica" w:hAnsi="Helvetica" w:cs="Helvetica"/>
          <w:color w:val="333333"/>
          <w:sz w:val="21"/>
          <w:szCs w:val="21"/>
        </w:rPr>
        <w:t>6</w:t>
      </w:r>
      <w:r>
        <w:rPr>
          <w:rFonts w:ascii="Helvetica" w:hAnsi="Helvetica" w:cs="Helvetica"/>
          <w:color w:val="333333"/>
          <w:sz w:val="21"/>
          <w:szCs w:val="21"/>
        </w:rPr>
        <w:t>日和</w:t>
      </w:r>
      <w:r>
        <w:rPr>
          <w:rFonts w:ascii="Helvetica" w:hAnsi="Helvetica" w:cs="Helvetica"/>
          <w:color w:val="333333"/>
          <w:sz w:val="21"/>
          <w:szCs w:val="21"/>
        </w:rPr>
        <w:t>2016</w:t>
      </w:r>
      <w:r>
        <w:rPr>
          <w:rFonts w:ascii="Helvetica" w:hAnsi="Helvetica" w:cs="Helvetica"/>
          <w:color w:val="333333"/>
          <w:sz w:val="21"/>
          <w:szCs w:val="21"/>
        </w:rPr>
        <w:t>年</w:t>
      </w:r>
      <w:r>
        <w:rPr>
          <w:rFonts w:ascii="Helvetica" w:hAnsi="Helvetica" w:cs="Helvetica"/>
          <w:color w:val="333333"/>
          <w:sz w:val="21"/>
          <w:szCs w:val="21"/>
        </w:rPr>
        <w:t>2</w:t>
      </w:r>
      <w:r>
        <w:rPr>
          <w:rFonts w:ascii="Helvetica" w:hAnsi="Helvetica" w:cs="Helvetica"/>
          <w:color w:val="333333"/>
          <w:sz w:val="21"/>
          <w:szCs w:val="21"/>
        </w:rPr>
        <w:t>月</w:t>
      </w:r>
      <w:r>
        <w:rPr>
          <w:rFonts w:ascii="Helvetica" w:hAnsi="Helvetica" w:cs="Helvetica"/>
          <w:color w:val="333333"/>
          <w:sz w:val="21"/>
          <w:szCs w:val="21"/>
        </w:rPr>
        <w:t>1</w:t>
      </w:r>
      <w:r>
        <w:rPr>
          <w:rFonts w:ascii="Helvetica" w:hAnsi="Helvetica" w:cs="Helvetica"/>
          <w:color w:val="333333"/>
          <w:sz w:val="21"/>
          <w:szCs w:val="21"/>
        </w:rPr>
        <w:t>日，</w:t>
      </w:r>
      <w:r>
        <w:rPr>
          <w:rFonts w:ascii="Helvetica" w:hAnsi="Helvetica" w:cs="Helvetica"/>
          <w:color w:val="333333"/>
          <w:sz w:val="21"/>
          <w:szCs w:val="21"/>
        </w:rPr>
        <w:t>12</w:t>
      </w:r>
      <w:r>
        <w:rPr>
          <w:rFonts w:ascii="Helvetica" w:hAnsi="Helvetica" w:cs="Helvetica"/>
          <w:color w:val="333333"/>
          <w:sz w:val="21"/>
          <w:szCs w:val="21"/>
        </w:rPr>
        <w:t>起领导干部干预司法活动、插手具体案件和司法机关内部人员违反规定过问案件的典型案例被先后公开通报，相关责任人被依法依规处理。</w:t>
      </w:r>
    </w:p>
    <w:p w:rsidR="00B41D51" w:rsidRDefault="00B41D51" w:rsidP="00B41D51">
      <w:pPr>
        <w:pStyle w:val="a3"/>
        <w:rPr>
          <w:rFonts w:ascii="Helvetica" w:hAnsi="Helvetica" w:cs="Helvetica"/>
          <w:color w:val="333333"/>
          <w:sz w:val="21"/>
          <w:szCs w:val="21"/>
        </w:rPr>
      </w:pPr>
      <w:r>
        <w:rPr>
          <w:rFonts w:ascii="Helvetica" w:hAnsi="Helvetica" w:cs="Helvetica"/>
          <w:color w:val="333333"/>
          <w:sz w:val="21"/>
          <w:szCs w:val="21"/>
        </w:rPr>
        <w:t xml:space="preserve">　　大力推进司法公开，当事人和公众的知情权、监督权得到有效保障。最高人民法院建立审判流程公开、裁判文书公开、执行信息公开三大平台。截至</w:t>
      </w:r>
      <w:r>
        <w:rPr>
          <w:rFonts w:ascii="Helvetica" w:hAnsi="Helvetica" w:cs="Helvetica"/>
          <w:color w:val="333333"/>
          <w:sz w:val="21"/>
          <w:szCs w:val="21"/>
        </w:rPr>
        <w:t>2015</w:t>
      </w:r>
      <w:r>
        <w:rPr>
          <w:rFonts w:ascii="Helvetica" w:hAnsi="Helvetica" w:cs="Helvetica"/>
          <w:color w:val="333333"/>
          <w:sz w:val="21"/>
          <w:szCs w:val="21"/>
        </w:rPr>
        <w:t>年年底，中国审判流程信息公开网总访问量达</w:t>
      </w:r>
      <w:r>
        <w:rPr>
          <w:rFonts w:ascii="Helvetica" w:hAnsi="Helvetica" w:cs="Helvetica"/>
          <w:color w:val="333333"/>
          <w:sz w:val="21"/>
          <w:szCs w:val="21"/>
        </w:rPr>
        <w:t>87.85</w:t>
      </w:r>
      <w:r>
        <w:rPr>
          <w:rFonts w:ascii="Helvetica" w:hAnsi="Helvetica" w:cs="Helvetica"/>
          <w:color w:val="333333"/>
          <w:sz w:val="21"/>
          <w:szCs w:val="21"/>
        </w:rPr>
        <w:t>万人次；中国裁判</w:t>
      </w:r>
      <w:proofErr w:type="gramStart"/>
      <w:r>
        <w:rPr>
          <w:rFonts w:ascii="Helvetica" w:hAnsi="Helvetica" w:cs="Helvetica"/>
          <w:color w:val="333333"/>
          <w:sz w:val="21"/>
          <w:szCs w:val="21"/>
        </w:rPr>
        <w:t>文书网共</w:t>
      </w:r>
      <w:proofErr w:type="gramEnd"/>
      <w:r>
        <w:rPr>
          <w:rFonts w:ascii="Helvetica" w:hAnsi="Helvetica" w:cs="Helvetica"/>
          <w:color w:val="333333"/>
          <w:sz w:val="21"/>
          <w:szCs w:val="21"/>
        </w:rPr>
        <w:t>公布裁判文书</w:t>
      </w:r>
      <w:r>
        <w:rPr>
          <w:rFonts w:ascii="Helvetica" w:hAnsi="Helvetica" w:cs="Helvetica"/>
          <w:color w:val="333333"/>
          <w:sz w:val="21"/>
          <w:szCs w:val="21"/>
        </w:rPr>
        <w:t>1448</w:t>
      </w:r>
      <w:r>
        <w:rPr>
          <w:rFonts w:ascii="Helvetica" w:hAnsi="Helvetica" w:cs="Helvetica"/>
          <w:color w:val="333333"/>
          <w:sz w:val="21"/>
          <w:szCs w:val="21"/>
        </w:rPr>
        <w:t>万份，总访问量达</w:t>
      </w:r>
      <w:r>
        <w:rPr>
          <w:rFonts w:ascii="Helvetica" w:hAnsi="Helvetica" w:cs="Helvetica"/>
          <w:color w:val="333333"/>
          <w:sz w:val="21"/>
          <w:szCs w:val="21"/>
        </w:rPr>
        <w:t>4.1</w:t>
      </w:r>
      <w:r>
        <w:rPr>
          <w:rFonts w:ascii="Helvetica" w:hAnsi="Helvetica" w:cs="Helvetica"/>
          <w:color w:val="333333"/>
          <w:sz w:val="21"/>
          <w:szCs w:val="21"/>
        </w:rPr>
        <w:t>亿人次；执行信息</w:t>
      </w:r>
      <w:proofErr w:type="gramStart"/>
      <w:r>
        <w:rPr>
          <w:rFonts w:ascii="Helvetica" w:hAnsi="Helvetica" w:cs="Helvetica"/>
          <w:color w:val="333333"/>
          <w:sz w:val="21"/>
          <w:szCs w:val="21"/>
        </w:rPr>
        <w:t>公开网共发布</w:t>
      </w:r>
      <w:proofErr w:type="gramEnd"/>
      <w:r>
        <w:rPr>
          <w:rFonts w:ascii="Helvetica" w:hAnsi="Helvetica" w:cs="Helvetica"/>
          <w:color w:val="333333"/>
          <w:sz w:val="21"/>
          <w:szCs w:val="21"/>
        </w:rPr>
        <w:t>被执行人信息</w:t>
      </w:r>
      <w:r>
        <w:rPr>
          <w:rFonts w:ascii="Helvetica" w:hAnsi="Helvetica" w:cs="Helvetica"/>
          <w:color w:val="333333"/>
          <w:sz w:val="21"/>
          <w:szCs w:val="21"/>
        </w:rPr>
        <w:t>3434.7</w:t>
      </w:r>
      <w:r>
        <w:rPr>
          <w:rFonts w:ascii="Helvetica" w:hAnsi="Helvetica" w:cs="Helvetica"/>
          <w:color w:val="333333"/>
          <w:sz w:val="21"/>
          <w:szCs w:val="21"/>
        </w:rPr>
        <w:t>万条，提供执行案件信息查询</w:t>
      </w:r>
      <w:r>
        <w:rPr>
          <w:rFonts w:ascii="Helvetica" w:hAnsi="Helvetica" w:cs="Helvetica"/>
          <w:color w:val="333333"/>
          <w:sz w:val="21"/>
          <w:szCs w:val="21"/>
        </w:rPr>
        <w:t>3685</w:t>
      </w:r>
      <w:r>
        <w:rPr>
          <w:rFonts w:ascii="Helvetica" w:hAnsi="Helvetica" w:cs="Helvetica"/>
          <w:color w:val="333333"/>
          <w:sz w:val="21"/>
          <w:szCs w:val="21"/>
        </w:rPr>
        <w:t>万人次。中国法院庭审直播网</w:t>
      </w:r>
      <w:r>
        <w:rPr>
          <w:rFonts w:ascii="Helvetica" w:hAnsi="Helvetica" w:cs="Helvetica"/>
          <w:color w:val="333333"/>
          <w:sz w:val="21"/>
          <w:szCs w:val="21"/>
        </w:rPr>
        <w:t>2015</w:t>
      </w:r>
      <w:r>
        <w:rPr>
          <w:rFonts w:ascii="Helvetica" w:hAnsi="Helvetica" w:cs="Helvetica"/>
          <w:color w:val="333333"/>
          <w:sz w:val="21"/>
          <w:szCs w:val="21"/>
        </w:rPr>
        <w:t>年共视频直播庭审</w:t>
      </w:r>
      <w:r>
        <w:rPr>
          <w:rFonts w:ascii="Helvetica" w:hAnsi="Helvetica" w:cs="Helvetica"/>
          <w:color w:val="333333"/>
          <w:sz w:val="21"/>
          <w:szCs w:val="21"/>
        </w:rPr>
        <w:t>3795</w:t>
      </w:r>
      <w:r>
        <w:rPr>
          <w:rFonts w:ascii="Helvetica" w:hAnsi="Helvetica" w:cs="Helvetica"/>
          <w:color w:val="333333"/>
          <w:sz w:val="21"/>
          <w:szCs w:val="21"/>
        </w:rPr>
        <w:t>次。</w:t>
      </w:r>
      <w:r>
        <w:rPr>
          <w:rFonts w:ascii="Helvetica" w:hAnsi="Helvetica" w:cs="Helvetica"/>
          <w:color w:val="333333"/>
          <w:sz w:val="21"/>
          <w:szCs w:val="21"/>
        </w:rPr>
        <w:t>2016</w:t>
      </w:r>
      <w:r>
        <w:rPr>
          <w:rFonts w:ascii="Helvetica" w:hAnsi="Helvetica" w:cs="Helvetica"/>
          <w:color w:val="333333"/>
          <w:sz w:val="21"/>
          <w:szCs w:val="21"/>
        </w:rPr>
        <w:t>年</w:t>
      </w:r>
      <w:r>
        <w:rPr>
          <w:rFonts w:ascii="Helvetica" w:hAnsi="Helvetica" w:cs="Helvetica"/>
          <w:color w:val="333333"/>
          <w:sz w:val="21"/>
          <w:szCs w:val="21"/>
        </w:rPr>
        <w:t>1</w:t>
      </w:r>
      <w:r>
        <w:rPr>
          <w:rFonts w:ascii="Helvetica" w:hAnsi="Helvetica" w:cs="Helvetica"/>
          <w:color w:val="333333"/>
          <w:sz w:val="21"/>
          <w:szCs w:val="21"/>
        </w:rPr>
        <w:t>月，</w:t>
      </w:r>
      <w:r>
        <w:rPr>
          <w:rFonts w:ascii="Helvetica" w:hAnsi="Helvetica" w:cs="Helvetica"/>
          <w:color w:val="333333"/>
          <w:sz w:val="21"/>
          <w:szCs w:val="21"/>
        </w:rPr>
        <w:t>“</w:t>
      </w:r>
      <w:r>
        <w:rPr>
          <w:rFonts w:ascii="Helvetica" w:hAnsi="Helvetica" w:cs="Helvetica"/>
          <w:color w:val="333333"/>
          <w:sz w:val="21"/>
          <w:szCs w:val="21"/>
        </w:rPr>
        <w:t>快播案</w:t>
      </w:r>
      <w:r>
        <w:rPr>
          <w:rFonts w:ascii="Helvetica" w:hAnsi="Helvetica" w:cs="Helvetica"/>
          <w:color w:val="333333"/>
          <w:sz w:val="21"/>
          <w:szCs w:val="21"/>
        </w:rPr>
        <w:t>”</w:t>
      </w:r>
      <w:r>
        <w:rPr>
          <w:rFonts w:ascii="Helvetica" w:hAnsi="Helvetica" w:cs="Helvetica"/>
          <w:color w:val="333333"/>
          <w:sz w:val="21"/>
          <w:szCs w:val="21"/>
        </w:rPr>
        <w:t>庭审在互联网视频直播，累计</w:t>
      </w:r>
      <w:r>
        <w:rPr>
          <w:rFonts w:ascii="Helvetica" w:hAnsi="Helvetica" w:cs="Helvetica"/>
          <w:color w:val="333333"/>
          <w:sz w:val="21"/>
          <w:szCs w:val="21"/>
        </w:rPr>
        <w:t>100</w:t>
      </w:r>
      <w:r>
        <w:rPr>
          <w:rFonts w:ascii="Helvetica" w:hAnsi="Helvetica" w:cs="Helvetica"/>
          <w:color w:val="333333"/>
          <w:sz w:val="21"/>
          <w:szCs w:val="21"/>
        </w:rPr>
        <w:t>余万人在线观看。人民检察院案件信息公开系统自</w:t>
      </w:r>
      <w:r>
        <w:rPr>
          <w:rFonts w:ascii="Helvetica" w:hAnsi="Helvetica" w:cs="Helvetica"/>
          <w:color w:val="333333"/>
          <w:sz w:val="21"/>
          <w:szCs w:val="21"/>
        </w:rPr>
        <w:lastRenderedPageBreak/>
        <w:t>2014</w:t>
      </w:r>
      <w:r>
        <w:rPr>
          <w:rFonts w:ascii="Helvetica" w:hAnsi="Helvetica" w:cs="Helvetica"/>
          <w:color w:val="333333"/>
          <w:sz w:val="21"/>
          <w:szCs w:val="21"/>
        </w:rPr>
        <w:t>年</w:t>
      </w:r>
      <w:r>
        <w:rPr>
          <w:rFonts w:ascii="Helvetica" w:hAnsi="Helvetica" w:cs="Helvetica"/>
          <w:color w:val="333333"/>
          <w:sz w:val="21"/>
          <w:szCs w:val="21"/>
        </w:rPr>
        <w:t>10</w:t>
      </w:r>
      <w:r>
        <w:rPr>
          <w:rFonts w:ascii="Helvetica" w:hAnsi="Helvetica" w:cs="Helvetica"/>
          <w:color w:val="333333"/>
          <w:sz w:val="21"/>
          <w:szCs w:val="21"/>
        </w:rPr>
        <w:t>月正式运行，截至</w:t>
      </w:r>
      <w:r>
        <w:rPr>
          <w:rFonts w:ascii="Helvetica" w:hAnsi="Helvetica" w:cs="Helvetica"/>
          <w:color w:val="333333"/>
          <w:sz w:val="21"/>
          <w:szCs w:val="21"/>
        </w:rPr>
        <w:t>2015</w:t>
      </w:r>
      <w:r>
        <w:rPr>
          <w:rFonts w:ascii="Helvetica" w:hAnsi="Helvetica" w:cs="Helvetica"/>
          <w:color w:val="333333"/>
          <w:sz w:val="21"/>
          <w:szCs w:val="21"/>
        </w:rPr>
        <w:t>年，共发布案件程序性信息</w:t>
      </w:r>
      <w:r>
        <w:rPr>
          <w:rFonts w:ascii="Helvetica" w:hAnsi="Helvetica" w:cs="Helvetica"/>
          <w:color w:val="333333"/>
          <w:sz w:val="21"/>
          <w:szCs w:val="21"/>
        </w:rPr>
        <w:t>254</w:t>
      </w:r>
      <w:r>
        <w:rPr>
          <w:rFonts w:ascii="Helvetica" w:hAnsi="Helvetica" w:cs="Helvetica"/>
          <w:color w:val="333333"/>
          <w:sz w:val="21"/>
          <w:szCs w:val="21"/>
        </w:rPr>
        <w:t>万余件、重要案件信息</w:t>
      </w:r>
      <w:r>
        <w:rPr>
          <w:rFonts w:ascii="Helvetica" w:hAnsi="Helvetica" w:cs="Helvetica"/>
          <w:color w:val="333333"/>
          <w:sz w:val="21"/>
          <w:szCs w:val="21"/>
        </w:rPr>
        <w:t>102</w:t>
      </w:r>
      <w:r>
        <w:rPr>
          <w:rFonts w:ascii="Helvetica" w:hAnsi="Helvetica" w:cs="Helvetica"/>
          <w:color w:val="333333"/>
          <w:sz w:val="21"/>
          <w:szCs w:val="21"/>
        </w:rPr>
        <w:t>万余条、生效法律文书</w:t>
      </w:r>
      <w:r>
        <w:rPr>
          <w:rFonts w:ascii="Helvetica" w:hAnsi="Helvetica" w:cs="Helvetica"/>
          <w:color w:val="333333"/>
          <w:sz w:val="21"/>
          <w:szCs w:val="21"/>
        </w:rPr>
        <w:t>76</w:t>
      </w:r>
      <w:r>
        <w:rPr>
          <w:rFonts w:ascii="Helvetica" w:hAnsi="Helvetica" w:cs="Helvetica"/>
          <w:color w:val="333333"/>
          <w:sz w:val="21"/>
          <w:szCs w:val="21"/>
        </w:rPr>
        <w:t>万余份。</w:t>
      </w:r>
    </w:p>
    <w:p w:rsidR="00B41D51" w:rsidRDefault="00B41D51" w:rsidP="00B41D51">
      <w:pPr>
        <w:pStyle w:val="a3"/>
        <w:rPr>
          <w:rFonts w:ascii="Helvetica" w:hAnsi="Helvetica" w:cs="Helvetica"/>
          <w:color w:val="333333"/>
          <w:sz w:val="21"/>
          <w:szCs w:val="21"/>
        </w:rPr>
      </w:pPr>
      <w:r>
        <w:rPr>
          <w:rFonts w:ascii="Helvetica" w:hAnsi="Helvetica" w:cs="Helvetica"/>
          <w:color w:val="333333"/>
          <w:sz w:val="21"/>
          <w:szCs w:val="21"/>
        </w:rPr>
        <w:t xml:space="preserve">　　司法机关通过新闻发布会、政务网站、微博、微信、新闻客户端等，创新司法公开的形式和内容。</w:t>
      </w:r>
      <w:r>
        <w:rPr>
          <w:rFonts w:ascii="Helvetica" w:hAnsi="Helvetica" w:cs="Helvetica"/>
          <w:color w:val="333333"/>
          <w:sz w:val="21"/>
          <w:szCs w:val="21"/>
        </w:rPr>
        <w:t>2015</w:t>
      </w:r>
      <w:r>
        <w:rPr>
          <w:rFonts w:ascii="Helvetica" w:hAnsi="Helvetica" w:cs="Helvetica"/>
          <w:color w:val="333333"/>
          <w:sz w:val="21"/>
          <w:szCs w:val="21"/>
        </w:rPr>
        <w:t>年，最高人民法院召开新闻发布会</w:t>
      </w:r>
      <w:r>
        <w:rPr>
          <w:rFonts w:ascii="Helvetica" w:hAnsi="Helvetica" w:cs="Helvetica"/>
          <w:color w:val="333333"/>
          <w:sz w:val="21"/>
          <w:szCs w:val="21"/>
        </w:rPr>
        <w:t>26</w:t>
      </w:r>
      <w:r>
        <w:rPr>
          <w:rFonts w:ascii="Helvetica" w:hAnsi="Helvetica" w:cs="Helvetica"/>
          <w:color w:val="333333"/>
          <w:sz w:val="21"/>
          <w:szCs w:val="21"/>
        </w:rPr>
        <w:t>场，最高人民检察院召开新闻发布会</w:t>
      </w:r>
      <w:r>
        <w:rPr>
          <w:rFonts w:ascii="Helvetica" w:hAnsi="Helvetica" w:cs="Helvetica"/>
          <w:color w:val="333333"/>
          <w:sz w:val="21"/>
          <w:szCs w:val="21"/>
        </w:rPr>
        <w:t>14</w:t>
      </w:r>
      <w:r>
        <w:rPr>
          <w:rFonts w:ascii="Helvetica" w:hAnsi="Helvetica" w:cs="Helvetica"/>
          <w:color w:val="333333"/>
          <w:sz w:val="21"/>
          <w:szCs w:val="21"/>
        </w:rPr>
        <w:t>场，公安部召开新闻发布会</w:t>
      </w:r>
      <w:r>
        <w:rPr>
          <w:rFonts w:ascii="Helvetica" w:hAnsi="Helvetica" w:cs="Helvetica"/>
          <w:color w:val="333333"/>
          <w:sz w:val="21"/>
          <w:szCs w:val="21"/>
        </w:rPr>
        <w:t>12</w:t>
      </w:r>
      <w:r>
        <w:rPr>
          <w:rFonts w:ascii="Helvetica" w:hAnsi="Helvetica" w:cs="Helvetica"/>
          <w:color w:val="333333"/>
          <w:sz w:val="21"/>
          <w:szCs w:val="21"/>
        </w:rPr>
        <w:t>场。截至</w:t>
      </w:r>
      <w:r>
        <w:rPr>
          <w:rFonts w:ascii="Helvetica" w:hAnsi="Helvetica" w:cs="Helvetica"/>
          <w:color w:val="333333"/>
          <w:sz w:val="21"/>
          <w:szCs w:val="21"/>
        </w:rPr>
        <w:t>2015</w:t>
      </w:r>
      <w:r>
        <w:rPr>
          <w:rFonts w:ascii="Helvetica" w:hAnsi="Helvetica" w:cs="Helvetica"/>
          <w:color w:val="333333"/>
          <w:sz w:val="21"/>
          <w:szCs w:val="21"/>
        </w:rPr>
        <w:t>年，全国各级法院共</w:t>
      </w:r>
      <w:proofErr w:type="gramStart"/>
      <w:r>
        <w:rPr>
          <w:rFonts w:ascii="Helvetica" w:hAnsi="Helvetica" w:cs="Helvetica"/>
          <w:color w:val="333333"/>
          <w:sz w:val="21"/>
          <w:szCs w:val="21"/>
        </w:rPr>
        <w:t>开通微博</w:t>
      </w:r>
      <w:proofErr w:type="gramEnd"/>
      <w:r>
        <w:rPr>
          <w:rFonts w:ascii="Helvetica" w:hAnsi="Helvetica" w:cs="Helvetica"/>
          <w:color w:val="333333"/>
          <w:sz w:val="21"/>
          <w:szCs w:val="21"/>
        </w:rPr>
        <w:t>账号</w:t>
      </w:r>
      <w:r>
        <w:rPr>
          <w:rFonts w:ascii="Helvetica" w:hAnsi="Helvetica" w:cs="Helvetica"/>
          <w:color w:val="333333"/>
          <w:sz w:val="21"/>
          <w:szCs w:val="21"/>
        </w:rPr>
        <w:t>3980</w:t>
      </w:r>
      <w:r>
        <w:rPr>
          <w:rFonts w:ascii="Helvetica" w:hAnsi="Helvetica" w:cs="Helvetica"/>
          <w:color w:val="333333"/>
          <w:sz w:val="21"/>
          <w:szCs w:val="21"/>
        </w:rPr>
        <w:t>个、</w:t>
      </w:r>
      <w:proofErr w:type="gramStart"/>
      <w:r>
        <w:rPr>
          <w:rFonts w:ascii="Helvetica" w:hAnsi="Helvetica" w:cs="Helvetica"/>
          <w:color w:val="333333"/>
          <w:sz w:val="21"/>
          <w:szCs w:val="21"/>
        </w:rPr>
        <w:t>微信公众号</w:t>
      </w:r>
      <w:proofErr w:type="gramEnd"/>
      <w:r>
        <w:rPr>
          <w:rFonts w:ascii="Helvetica" w:hAnsi="Helvetica" w:cs="Helvetica"/>
          <w:color w:val="333333"/>
          <w:sz w:val="21"/>
          <w:szCs w:val="21"/>
        </w:rPr>
        <w:t>1447</w:t>
      </w:r>
      <w:r>
        <w:rPr>
          <w:rFonts w:ascii="Helvetica" w:hAnsi="Helvetica" w:cs="Helvetica"/>
          <w:color w:val="333333"/>
          <w:sz w:val="21"/>
          <w:szCs w:val="21"/>
        </w:rPr>
        <w:t>个、新闻客户端</w:t>
      </w:r>
      <w:r>
        <w:rPr>
          <w:rFonts w:ascii="Helvetica" w:hAnsi="Helvetica" w:cs="Helvetica"/>
          <w:color w:val="333333"/>
          <w:sz w:val="21"/>
          <w:szCs w:val="21"/>
        </w:rPr>
        <w:t>1468</w:t>
      </w:r>
      <w:r>
        <w:rPr>
          <w:rFonts w:ascii="Helvetica" w:hAnsi="Helvetica" w:cs="Helvetica"/>
          <w:color w:val="333333"/>
          <w:sz w:val="21"/>
          <w:szCs w:val="21"/>
        </w:rPr>
        <w:t>个，全国检察机关共</w:t>
      </w:r>
      <w:proofErr w:type="gramStart"/>
      <w:r>
        <w:rPr>
          <w:rFonts w:ascii="Helvetica" w:hAnsi="Helvetica" w:cs="Helvetica"/>
          <w:color w:val="333333"/>
          <w:sz w:val="21"/>
          <w:szCs w:val="21"/>
        </w:rPr>
        <w:t>开通微博</w:t>
      </w:r>
      <w:proofErr w:type="gramEnd"/>
      <w:r>
        <w:rPr>
          <w:rFonts w:ascii="Helvetica" w:hAnsi="Helvetica" w:cs="Helvetica"/>
          <w:color w:val="333333"/>
          <w:sz w:val="21"/>
          <w:szCs w:val="21"/>
        </w:rPr>
        <w:t>账号</w:t>
      </w:r>
      <w:r>
        <w:rPr>
          <w:rFonts w:ascii="Helvetica" w:hAnsi="Helvetica" w:cs="Helvetica"/>
          <w:color w:val="333333"/>
          <w:sz w:val="21"/>
          <w:szCs w:val="21"/>
        </w:rPr>
        <w:t>4085</w:t>
      </w:r>
      <w:r>
        <w:rPr>
          <w:rFonts w:ascii="Helvetica" w:hAnsi="Helvetica" w:cs="Helvetica"/>
          <w:color w:val="333333"/>
          <w:sz w:val="21"/>
          <w:szCs w:val="21"/>
        </w:rPr>
        <w:t>个、</w:t>
      </w:r>
      <w:proofErr w:type="gramStart"/>
      <w:r>
        <w:rPr>
          <w:rFonts w:ascii="Helvetica" w:hAnsi="Helvetica" w:cs="Helvetica"/>
          <w:color w:val="333333"/>
          <w:sz w:val="21"/>
          <w:szCs w:val="21"/>
        </w:rPr>
        <w:t>微信公众号</w:t>
      </w:r>
      <w:proofErr w:type="gramEnd"/>
      <w:r>
        <w:rPr>
          <w:rFonts w:ascii="Helvetica" w:hAnsi="Helvetica" w:cs="Helvetica"/>
          <w:color w:val="333333"/>
          <w:sz w:val="21"/>
          <w:szCs w:val="21"/>
        </w:rPr>
        <w:t>3186</w:t>
      </w:r>
      <w:r>
        <w:rPr>
          <w:rFonts w:ascii="Helvetica" w:hAnsi="Helvetica" w:cs="Helvetica"/>
          <w:color w:val="333333"/>
          <w:sz w:val="21"/>
          <w:szCs w:val="21"/>
        </w:rPr>
        <w:t>个、新闻客户端</w:t>
      </w:r>
      <w:r>
        <w:rPr>
          <w:rFonts w:ascii="Helvetica" w:hAnsi="Helvetica" w:cs="Helvetica"/>
          <w:color w:val="333333"/>
          <w:sz w:val="21"/>
          <w:szCs w:val="21"/>
        </w:rPr>
        <w:t>2550</w:t>
      </w:r>
      <w:r>
        <w:rPr>
          <w:rFonts w:ascii="Helvetica" w:hAnsi="Helvetica" w:cs="Helvetica"/>
          <w:color w:val="333333"/>
          <w:sz w:val="21"/>
          <w:szCs w:val="21"/>
        </w:rPr>
        <w:t>个，全国公安机关共</w:t>
      </w:r>
      <w:proofErr w:type="gramStart"/>
      <w:r>
        <w:rPr>
          <w:rFonts w:ascii="Helvetica" w:hAnsi="Helvetica" w:cs="Helvetica"/>
          <w:color w:val="333333"/>
          <w:sz w:val="21"/>
          <w:szCs w:val="21"/>
        </w:rPr>
        <w:t>开通微博</w:t>
      </w:r>
      <w:proofErr w:type="gramEnd"/>
      <w:r>
        <w:rPr>
          <w:rFonts w:ascii="Helvetica" w:hAnsi="Helvetica" w:cs="Helvetica"/>
          <w:color w:val="333333"/>
          <w:sz w:val="21"/>
          <w:szCs w:val="21"/>
        </w:rPr>
        <w:t>账户、</w:t>
      </w:r>
      <w:proofErr w:type="gramStart"/>
      <w:r>
        <w:rPr>
          <w:rFonts w:ascii="Helvetica" w:hAnsi="Helvetica" w:cs="Helvetica"/>
          <w:color w:val="333333"/>
          <w:sz w:val="21"/>
          <w:szCs w:val="21"/>
        </w:rPr>
        <w:t>微信公众号</w:t>
      </w:r>
      <w:proofErr w:type="gramEnd"/>
      <w:r>
        <w:rPr>
          <w:rFonts w:ascii="Helvetica" w:hAnsi="Helvetica" w:cs="Helvetica"/>
          <w:color w:val="333333"/>
          <w:sz w:val="21"/>
          <w:szCs w:val="21"/>
        </w:rPr>
        <w:t>2.6</w:t>
      </w:r>
      <w:r>
        <w:rPr>
          <w:rFonts w:ascii="Helvetica" w:hAnsi="Helvetica" w:cs="Helvetica"/>
          <w:color w:val="333333"/>
          <w:sz w:val="21"/>
          <w:szCs w:val="21"/>
        </w:rPr>
        <w:t>万余个，各级司法行政机关共</w:t>
      </w:r>
      <w:proofErr w:type="gramStart"/>
      <w:r>
        <w:rPr>
          <w:rFonts w:ascii="Helvetica" w:hAnsi="Helvetica" w:cs="Helvetica"/>
          <w:color w:val="333333"/>
          <w:sz w:val="21"/>
          <w:szCs w:val="21"/>
        </w:rPr>
        <w:t>开通微博</w:t>
      </w:r>
      <w:proofErr w:type="gramEnd"/>
      <w:r>
        <w:rPr>
          <w:rFonts w:ascii="Helvetica" w:hAnsi="Helvetica" w:cs="Helvetica"/>
          <w:color w:val="333333"/>
          <w:sz w:val="21"/>
          <w:szCs w:val="21"/>
        </w:rPr>
        <w:t>账户、</w:t>
      </w:r>
      <w:proofErr w:type="gramStart"/>
      <w:r>
        <w:rPr>
          <w:rFonts w:ascii="Helvetica" w:hAnsi="Helvetica" w:cs="Helvetica"/>
          <w:color w:val="333333"/>
          <w:sz w:val="21"/>
          <w:szCs w:val="21"/>
        </w:rPr>
        <w:t>微信公众号</w:t>
      </w:r>
      <w:proofErr w:type="gramEnd"/>
      <w:r>
        <w:rPr>
          <w:rFonts w:ascii="Helvetica" w:hAnsi="Helvetica" w:cs="Helvetica"/>
          <w:color w:val="333333"/>
          <w:sz w:val="21"/>
          <w:szCs w:val="21"/>
        </w:rPr>
        <w:t>、法治宣传客户端和普法网站</w:t>
      </w:r>
      <w:r>
        <w:rPr>
          <w:rFonts w:ascii="Helvetica" w:hAnsi="Helvetica" w:cs="Helvetica"/>
          <w:color w:val="333333"/>
          <w:sz w:val="21"/>
          <w:szCs w:val="21"/>
        </w:rPr>
        <w:t>8000</w:t>
      </w:r>
      <w:r>
        <w:rPr>
          <w:rFonts w:ascii="Helvetica" w:hAnsi="Helvetica" w:cs="Helvetica"/>
          <w:color w:val="333333"/>
          <w:sz w:val="21"/>
          <w:szCs w:val="21"/>
        </w:rPr>
        <w:t>多个。最高人民法院推出中国法院手机电视应用程序软件，截至</w:t>
      </w:r>
      <w:r>
        <w:rPr>
          <w:rFonts w:ascii="Helvetica" w:hAnsi="Helvetica" w:cs="Helvetica"/>
          <w:color w:val="333333"/>
          <w:sz w:val="21"/>
          <w:szCs w:val="21"/>
        </w:rPr>
        <w:t>2015</w:t>
      </w:r>
      <w:r>
        <w:rPr>
          <w:rFonts w:ascii="Helvetica" w:hAnsi="Helvetica" w:cs="Helvetica"/>
          <w:color w:val="333333"/>
          <w:sz w:val="21"/>
          <w:szCs w:val="21"/>
        </w:rPr>
        <w:t>年共发布视频</w:t>
      </w:r>
      <w:r>
        <w:rPr>
          <w:rFonts w:ascii="Helvetica" w:hAnsi="Helvetica" w:cs="Helvetica"/>
          <w:color w:val="333333"/>
          <w:sz w:val="21"/>
          <w:szCs w:val="21"/>
        </w:rPr>
        <w:t>2862</w:t>
      </w:r>
      <w:r>
        <w:rPr>
          <w:rFonts w:ascii="Helvetica" w:hAnsi="Helvetica" w:cs="Helvetica"/>
          <w:color w:val="333333"/>
          <w:sz w:val="21"/>
          <w:szCs w:val="21"/>
        </w:rPr>
        <w:t>条，内容更新量</w:t>
      </w:r>
      <w:r>
        <w:rPr>
          <w:rFonts w:ascii="Helvetica" w:hAnsi="Helvetica" w:cs="Helvetica"/>
          <w:color w:val="333333"/>
          <w:sz w:val="21"/>
          <w:szCs w:val="21"/>
        </w:rPr>
        <w:t>22245</w:t>
      </w:r>
      <w:r>
        <w:rPr>
          <w:rFonts w:ascii="Helvetica" w:hAnsi="Helvetica" w:cs="Helvetica"/>
          <w:color w:val="333333"/>
          <w:sz w:val="21"/>
          <w:szCs w:val="21"/>
        </w:rPr>
        <w:t>分钟，用户达</w:t>
      </w:r>
      <w:r>
        <w:rPr>
          <w:rFonts w:ascii="Helvetica" w:hAnsi="Helvetica" w:cs="Helvetica"/>
          <w:color w:val="333333"/>
          <w:sz w:val="21"/>
          <w:szCs w:val="21"/>
        </w:rPr>
        <w:t>65.18</w:t>
      </w:r>
      <w:r>
        <w:rPr>
          <w:rFonts w:ascii="Helvetica" w:hAnsi="Helvetica" w:cs="Helvetica"/>
          <w:color w:val="333333"/>
          <w:sz w:val="21"/>
          <w:szCs w:val="21"/>
        </w:rPr>
        <w:t>万人。</w:t>
      </w:r>
    </w:p>
    <w:p w:rsidR="00B41D51" w:rsidRDefault="00B41D51" w:rsidP="00B41D51">
      <w:pPr>
        <w:pStyle w:val="a3"/>
        <w:rPr>
          <w:rFonts w:ascii="Helvetica" w:hAnsi="Helvetica" w:cs="Helvetica"/>
          <w:color w:val="333333"/>
          <w:sz w:val="21"/>
          <w:szCs w:val="21"/>
        </w:rPr>
      </w:pPr>
      <w:r>
        <w:rPr>
          <w:rFonts w:ascii="Helvetica" w:hAnsi="Helvetica" w:cs="Helvetica"/>
          <w:color w:val="333333"/>
          <w:sz w:val="21"/>
          <w:szCs w:val="21"/>
        </w:rPr>
        <w:t xml:space="preserve">　　不断完善律师执业权利保障制度，律师维护当事人合法权益的作用得到更好发挥。</w:t>
      </w:r>
      <w:r>
        <w:rPr>
          <w:rFonts w:ascii="Helvetica" w:hAnsi="Helvetica" w:cs="Helvetica"/>
          <w:color w:val="333333"/>
          <w:sz w:val="21"/>
          <w:szCs w:val="21"/>
        </w:rPr>
        <w:t>2015</w:t>
      </w:r>
      <w:r>
        <w:rPr>
          <w:rFonts w:ascii="Helvetica" w:hAnsi="Helvetica" w:cs="Helvetica"/>
          <w:color w:val="333333"/>
          <w:sz w:val="21"/>
          <w:szCs w:val="21"/>
        </w:rPr>
        <w:t>年，最高人民法院、最高人民检察院、公安部、国家安全部、司法部联合发布《关于依法保障律师执业权利的规定》，进一步落实相关法律规定，明确律师执业权利保障的各项措施，便利律师参与诉讼，完善律师执业权利保障的救济机制和责任追究机制。司法机关在各自职责范围内依法保障律师知情权、申请权、申诉权，以及会见、阅卷、收集证据和发问、质证、辩论等方面的执业权利，确保律师依法履行辩护、代理职责不受阻碍，当事人合法权利不受侵害。</w:t>
      </w:r>
    </w:p>
    <w:p w:rsidR="00B41D51" w:rsidRDefault="00B41D51" w:rsidP="00B41D51">
      <w:pPr>
        <w:pStyle w:val="a3"/>
        <w:rPr>
          <w:rFonts w:ascii="Helvetica" w:hAnsi="Helvetica" w:cs="Helvetica"/>
          <w:color w:val="333333"/>
          <w:sz w:val="21"/>
          <w:szCs w:val="21"/>
        </w:rPr>
      </w:pPr>
      <w:r>
        <w:rPr>
          <w:rFonts w:ascii="Helvetica" w:hAnsi="Helvetica" w:cs="Helvetica"/>
          <w:color w:val="333333"/>
          <w:sz w:val="21"/>
          <w:szCs w:val="21"/>
        </w:rPr>
        <w:t xml:space="preserve">　　各级公安机关加快推进律师会见室建设，建立网上预约平台或者公布预约电话，为律师会见提供便利，并确保律师会见不被监听。检察机关切实履行对妨碍律师依法执业的法律监督职责。</w:t>
      </w:r>
      <w:r>
        <w:rPr>
          <w:rFonts w:ascii="Helvetica" w:hAnsi="Helvetica" w:cs="Helvetica"/>
          <w:color w:val="333333"/>
          <w:sz w:val="21"/>
          <w:szCs w:val="21"/>
        </w:rPr>
        <w:t>2015</w:t>
      </w:r>
      <w:r>
        <w:rPr>
          <w:rFonts w:ascii="Helvetica" w:hAnsi="Helvetica" w:cs="Helvetica"/>
          <w:color w:val="333333"/>
          <w:sz w:val="21"/>
          <w:szCs w:val="21"/>
        </w:rPr>
        <w:t>年，各级检察机关共监督纠正阻碍律师依法行使诉讼权利案件</w:t>
      </w:r>
      <w:r>
        <w:rPr>
          <w:rFonts w:ascii="Helvetica" w:hAnsi="Helvetica" w:cs="Helvetica"/>
          <w:color w:val="333333"/>
          <w:sz w:val="21"/>
          <w:szCs w:val="21"/>
        </w:rPr>
        <w:t>1093</w:t>
      </w:r>
      <w:r>
        <w:rPr>
          <w:rFonts w:ascii="Helvetica" w:hAnsi="Helvetica" w:cs="Helvetica"/>
          <w:color w:val="333333"/>
          <w:sz w:val="21"/>
          <w:szCs w:val="21"/>
        </w:rPr>
        <w:t>件。</w:t>
      </w:r>
      <w:r>
        <w:rPr>
          <w:rFonts w:ascii="Helvetica" w:hAnsi="Helvetica" w:cs="Helvetica"/>
          <w:color w:val="333333"/>
          <w:sz w:val="21"/>
          <w:szCs w:val="21"/>
        </w:rPr>
        <w:t>2015</w:t>
      </w:r>
      <w:r>
        <w:rPr>
          <w:rFonts w:ascii="Helvetica" w:hAnsi="Helvetica" w:cs="Helvetica"/>
          <w:color w:val="333333"/>
          <w:sz w:val="21"/>
          <w:szCs w:val="21"/>
        </w:rPr>
        <w:t>年</w:t>
      </w:r>
      <w:r>
        <w:rPr>
          <w:rFonts w:ascii="Helvetica" w:hAnsi="Helvetica" w:cs="Helvetica"/>
          <w:color w:val="333333"/>
          <w:sz w:val="21"/>
          <w:szCs w:val="21"/>
        </w:rPr>
        <w:t>12</w:t>
      </w:r>
      <w:r>
        <w:rPr>
          <w:rFonts w:ascii="Helvetica" w:hAnsi="Helvetica" w:cs="Helvetica"/>
          <w:color w:val="333333"/>
          <w:sz w:val="21"/>
          <w:szCs w:val="21"/>
        </w:rPr>
        <w:t>月，最高人民法院律师服务平台正式上线，共收集律师事务所信息</w:t>
      </w:r>
      <w:r>
        <w:rPr>
          <w:rFonts w:ascii="Helvetica" w:hAnsi="Helvetica" w:cs="Helvetica"/>
          <w:color w:val="333333"/>
          <w:sz w:val="21"/>
          <w:szCs w:val="21"/>
        </w:rPr>
        <w:t>21707</w:t>
      </w:r>
      <w:r>
        <w:rPr>
          <w:rFonts w:ascii="Helvetica" w:hAnsi="Helvetica" w:cs="Helvetica"/>
          <w:color w:val="333333"/>
          <w:sz w:val="21"/>
          <w:szCs w:val="21"/>
        </w:rPr>
        <w:t>家，录入律师信息</w:t>
      </w:r>
      <w:r>
        <w:rPr>
          <w:rFonts w:ascii="Helvetica" w:hAnsi="Helvetica" w:cs="Helvetica"/>
          <w:color w:val="333333"/>
          <w:sz w:val="21"/>
          <w:szCs w:val="21"/>
        </w:rPr>
        <w:t>81476</w:t>
      </w:r>
      <w:r>
        <w:rPr>
          <w:rFonts w:ascii="Helvetica" w:hAnsi="Helvetica" w:cs="Helvetica"/>
          <w:color w:val="333333"/>
          <w:sz w:val="21"/>
          <w:szCs w:val="21"/>
        </w:rPr>
        <w:t>条，为律师参加诉讼活动提供网上立案、网上阅卷、案件查询、电子送达、联系法官等更加便捷的法律服务。截至</w:t>
      </w:r>
      <w:r>
        <w:rPr>
          <w:rFonts w:ascii="Helvetica" w:hAnsi="Helvetica" w:cs="Helvetica"/>
          <w:color w:val="333333"/>
          <w:sz w:val="21"/>
          <w:szCs w:val="21"/>
        </w:rPr>
        <w:t>2015</w:t>
      </w:r>
      <w:r>
        <w:rPr>
          <w:rFonts w:ascii="Helvetica" w:hAnsi="Helvetica" w:cs="Helvetica"/>
          <w:color w:val="333333"/>
          <w:sz w:val="21"/>
          <w:szCs w:val="21"/>
        </w:rPr>
        <w:t>年，全国共有</w:t>
      </w:r>
      <w:r>
        <w:rPr>
          <w:rFonts w:ascii="Helvetica" w:hAnsi="Helvetica" w:cs="Helvetica"/>
          <w:color w:val="333333"/>
          <w:sz w:val="21"/>
          <w:szCs w:val="21"/>
        </w:rPr>
        <w:t>1734</w:t>
      </w:r>
      <w:r>
        <w:rPr>
          <w:rFonts w:ascii="Helvetica" w:hAnsi="Helvetica" w:cs="Helvetica"/>
          <w:color w:val="333333"/>
          <w:sz w:val="21"/>
          <w:szCs w:val="21"/>
        </w:rPr>
        <w:t>家法院开通</w:t>
      </w:r>
      <w:r>
        <w:rPr>
          <w:rFonts w:ascii="Helvetica" w:hAnsi="Helvetica" w:cs="Helvetica"/>
          <w:color w:val="333333"/>
          <w:sz w:val="21"/>
          <w:szCs w:val="21"/>
        </w:rPr>
        <w:t>12368</w:t>
      </w:r>
      <w:r>
        <w:rPr>
          <w:rFonts w:ascii="Helvetica" w:hAnsi="Helvetica" w:cs="Helvetica"/>
          <w:color w:val="333333"/>
          <w:sz w:val="21"/>
          <w:szCs w:val="21"/>
        </w:rPr>
        <w:t>诉讼服务热线，为当事人及律师提供自助或人工查询咨询，共接听来电</w:t>
      </w:r>
      <w:r>
        <w:rPr>
          <w:rFonts w:ascii="Helvetica" w:hAnsi="Helvetica" w:cs="Helvetica"/>
          <w:color w:val="333333"/>
          <w:sz w:val="21"/>
          <w:szCs w:val="21"/>
        </w:rPr>
        <w:t>76270</w:t>
      </w:r>
      <w:r>
        <w:rPr>
          <w:rFonts w:ascii="Helvetica" w:hAnsi="Helvetica" w:cs="Helvetica"/>
          <w:color w:val="333333"/>
          <w:sz w:val="21"/>
          <w:szCs w:val="21"/>
        </w:rPr>
        <w:t>件。</w:t>
      </w:r>
      <w:r>
        <w:rPr>
          <w:rFonts w:ascii="Helvetica" w:hAnsi="Helvetica" w:cs="Helvetica"/>
          <w:color w:val="333333"/>
          <w:sz w:val="21"/>
          <w:szCs w:val="21"/>
        </w:rPr>
        <w:t>2016</w:t>
      </w:r>
      <w:r>
        <w:rPr>
          <w:rFonts w:ascii="Helvetica" w:hAnsi="Helvetica" w:cs="Helvetica"/>
          <w:color w:val="333333"/>
          <w:sz w:val="21"/>
          <w:szCs w:val="21"/>
        </w:rPr>
        <w:t>年</w:t>
      </w:r>
      <w:r>
        <w:rPr>
          <w:rFonts w:ascii="Helvetica" w:hAnsi="Helvetica" w:cs="Helvetica"/>
          <w:color w:val="333333"/>
          <w:sz w:val="21"/>
          <w:szCs w:val="21"/>
        </w:rPr>
        <w:t>1</w:t>
      </w:r>
      <w:r>
        <w:rPr>
          <w:rFonts w:ascii="Helvetica" w:hAnsi="Helvetica" w:cs="Helvetica"/>
          <w:color w:val="333333"/>
          <w:sz w:val="21"/>
          <w:szCs w:val="21"/>
        </w:rPr>
        <w:t>月，最高人民法院发布《关于依法切实保障律师诉讼权利的规定》，进一步明确了人民法院对律师诉讼权利和人身安全的保障，并规定有条件的法院要为参加庭审的律师提供休息场所，配备桌椅、饮水及其他必要设施。北京、四川等地法院开辟了律师更衣室、休息室等，律师参加诉讼活动更有尊荣感。</w:t>
      </w:r>
    </w:p>
    <w:p w:rsidR="00B41D51" w:rsidRDefault="00B41D51" w:rsidP="00B41D51">
      <w:pPr>
        <w:pStyle w:val="a3"/>
        <w:rPr>
          <w:rFonts w:ascii="Helvetica" w:hAnsi="Helvetica" w:cs="Helvetica"/>
          <w:color w:val="333333"/>
          <w:sz w:val="21"/>
          <w:szCs w:val="21"/>
        </w:rPr>
      </w:pPr>
      <w:r>
        <w:rPr>
          <w:rFonts w:ascii="Helvetica" w:hAnsi="Helvetica" w:cs="Helvetica"/>
          <w:color w:val="333333"/>
          <w:sz w:val="21"/>
          <w:szCs w:val="21"/>
        </w:rPr>
        <w:t xml:space="preserve">　　试点改革人民陪审员和人民监督员制度，公民陪审和监督权利得到进一步保障。</w:t>
      </w:r>
      <w:r>
        <w:rPr>
          <w:rFonts w:ascii="Helvetica" w:hAnsi="Helvetica" w:cs="Helvetica"/>
          <w:color w:val="333333"/>
          <w:sz w:val="21"/>
          <w:szCs w:val="21"/>
        </w:rPr>
        <w:t>2015</w:t>
      </w:r>
      <w:r>
        <w:rPr>
          <w:rFonts w:ascii="Helvetica" w:hAnsi="Helvetica" w:cs="Helvetica"/>
          <w:color w:val="333333"/>
          <w:sz w:val="21"/>
          <w:szCs w:val="21"/>
        </w:rPr>
        <w:t>年</w:t>
      </w:r>
      <w:r>
        <w:rPr>
          <w:rFonts w:ascii="Helvetica" w:hAnsi="Helvetica" w:cs="Helvetica"/>
          <w:color w:val="333333"/>
          <w:sz w:val="21"/>
          <w:szCs w:val="21"/>
        </w:rPr>
        <w:t>4</w:t>
      </w:r>
      <w:r>
        <w:rPr>
          <w:rFonts w:ascii="Helvetica" w:hAnsi="Helvetica" w:cs="Helvetica"/>
          <w:color w:val="333333"/>
          <w:sz w:val="21"/>
          <w:szCs w:val="21"/>
        </w:rPr>
        <w:t>月，全国人大常委会通过《关于授权在部分地区开展人民陪审员制度改革试点工作的决定》。</w:t>
      </w:r>
      <w:r>
        <w:rPr>
          <w:rFonts w:ascii="Helvetica" w:hAnsi="Helvetica" w:cs="Helvetica"/>
          <w:color w:val="333333"/>
          <w:sz w:val="21"/>
          <w:szCs w:val="21"/>
        </w:rPr>
        <w:t>2015</w:t>
      </w:r>
      <w:r>
        <w:rPr>
          <w:rFonts w:ascii="Helvetica" w:hAnsi="Helvetica" w:cs="Helvetica"/>
          <w:color w:val="333333"/>
          <w:sz w:val="21"/>
          <w:szCs w:val="21"/>
        </w:rPr>
        <w:t>年</w:t>
      </w:r>
      <w:r>
        <w:rPr>
          <w:rFonts w:ascii="Helvetica" w:hAnsi="Helvetica" w:cs="Helvetica"/>
          <w:color w:val="333333"/>
          <w:sz w:val="21"/>
          <w:szCs w:val="21"/>
        </w:rPr>
        <w:t>5</w:t>
      </w:r>
      <w:r>
        <w:rPr>
          <w:rFonts w:ascii="Helvetica" w:hAnsi="Helvetica" w:cs="Helvetica"/>
          <w:color w:val="333333"/>
          <w:sz w:val="21"/>
          <w:szCs w:val="21"/>
        </w:rPr>
        <w:t>月，最高人民法院、司法部联合发布《人民陪审员制度改革试点工作实施办法》，在</w:t>
      </w:r>
      <w:r>
        <w:rPr>
          <w:rFonts w:ascii="Helvetica" w:hAnsi="Helvetica" w:cs="Helvetica"/>
          <w:color w:val="333333"/>
          <w:sz w:val="21"/>
          <w:szCs w:val="21"/>
        </w:rPr>
        <w:t>10</w:t>
      </w:r>
      <w:r>
        <w:rPr>
          <w:rFonts w:ascii="Helvetica" w:hAnsi="Helvetica" w:cs="Helvetica"/>
          <w:color w:val="333333"/>
          <w:sz w:val="21"/>
          <w:szCs w:val="21"/>
        </w:rPr>
        <w:t>个省（自治区、直辖市）</w:t>
      </w:r>
      <w:r>
        <w:rPr>
          <w:rFonts w:ascii="Helvetica" w:hAnsi="Helvetica" w:cs="Helvetica"/>
          <w:color w:val="333333"/>
          <w:sz w:val="21"/>
          <w:szCs w:val="21"/>
        </w:rPr>
        <w:t>50</w:t>
      </w:r>
      <w:r>
        <w:rPr>
          <w:rFonts w:ascii="Helvetica" w:hAnsi="Helvetica" w:cs="Helvetica"/>
          <w:color w:val="333333"/>
          <w:sz w:val="21"/>
          <w:szCs w:val="21"/>
        </w:rPr>
        <w:t>个法院实行人民陪审员制度改革试点。截至</w:t>
      </w:r>
      <w:r>
        <w:rPr>
          <w:rFonts w:ascii="Helvetica" w:hAnsi="Helvetica" w:cs="Helvetica"/>
          <w:color w:val="333333"/>
          <w:sz w:val="21"/>
          <w:szCs w:val="21"/>
        </w:rPr>
        <w:t>2015</w:t>
      </w:r>
      <w:r>
        <w:rPr>
          <w:rFonts w:ascii="Helvetica" w:hAnsi="Helvetica" w:cs="Helvetica"/>
          <w:color w:val="333333"/>
          <w:sz w:val="21"/>
          <w:szCs w:val="21"/>
        </w:rPr>
        <w:t>年，试点法院新增选人民陪审员</w:t>
      </w:r>
      <w:r>
        <w:rPr>
          <w:rFonts w:ascii="Helvetica" w:hAnsi="Helvetica" w:cs="Helvetica"/>
          <w:color w:val="333333"/>
          <w:sz w:val="21"/>
          <w:szCs w:val="21"/>
        </w:rPr>
        <w:t>7800</w:t>
      </w:r>
      <w:r>
        <w:rPr>
          <w:rFonts w:ascii="Helvetica" w:hAnsi="Helvetica" w:cs="Helvetica"/>
          <w:color w:val="333333"/>
          <w:sz w:val="21"/>
          <w:szCs w:val="21"/>
        </w:rPr>
        <w:t>多人，人民陪审员总数增至法官总数的约</w:t>
      </w:r>
      <w:r>
        <w:rPr>
          <w:rFonts w:ascii="Helvetica" w:hAnsi="Helvetica" w:cs="Helvetica"/>
          <w:color w:val="333333"/>
          <w:sz w:val="21"/>
          <w:szCs w:val="21"/>
        </w:rPr>
        <w:t>4</w:t>
      </w:r>
      <w:r>
        <w:rPr>
          <w:rFonts w:ascii="Helvetica" w:hAnsi="Helvetica" w:cs="Helvetica"/>
          <w:color w:val="333333"/>
          <w:sz w:val="21"/>
          <w:szCs w:val="21"/>
        </w:rPr>
        <w:t>倍。</w:t>
      </w:r>
      <w:r>
        <w:rPr>
          <w:rFonts w:ascii="Helvetica" w:hAnsi="Helvetica" w:cs="Helvetica"/>
          <w:color w:val="333333"/>
          <w:sz w:val="21"/>
          <w:szCs w:val="21"/>
        </w:rPr>
        <w:t>2015</w:t>
      </w:r>
      <w:r>
        <w:rPr>
          <w:rFonts w:ascii="Helvetica" w:hAnsi="Helvetica" w:cs="Helvetica"/>
          <w:color w:val="333333"/>
          <w:sz w:val="21"/>
          <w:szCs w:val="21"/>
        </w:rPr>
        <w:t>年，全国人民陪审员共参审案件</w:t>
      </w:r>
      <w:r>
        <w:rPr>
          <w:rFonts w:ascii="Helvetica" w:hAnsi="Helvetica" w:cs="Helvetica"/>
          <w:color w:val="333333"/>
          <w:sz w:val="21"/>
          <w:szCs w:val="21"/>
        </w:rPr>
        <w:t>284.6</w:t>
      </w:r>
      <w:r>
        <w:rPr>
          <w:rFonts w:ascii="Helvetica" w:hAnsi="Helvetica" w:cs="Helvetica"/>
          <w:color w:val="333333"/>
          <w:sz w:val="21"/>
          <w:szCs w:val="21"/>
        </w:rPr>
        <w:t>万件。山东省东营市中级人民法院吸收人民陪审员参与审理倪发科受贿、巨额财产来源不明案，是人民陪审员首次参</w:t>
      </w:r>
      <w:proofErr w:type="gramStart"/>
      <w:r>
        <w:rPr>
          <w:rFonts w:ascii="Helvetica" w:hAnsi="Helvetica" w:cs="Helvetica"/>
          <w:color w:val="333333"/>
          <w:sz w:val="21"/>
          <w:szCs w:val="21"/>
        </w:rPr>
        <w:t>审重大</w:t>
      </w:r>
      <w:proofErr w:type="gramEnd"/>
      <w:r>
        <w:rPr>
          <w:rFonts w:ascii="Helvetica" w:hAnsi="Helvetica" w:cs="Helvetica"/>
          <w:color w:val="333333"/>
          <w:sz w:val="21"/>
          <w:szCs w:val="21"/>
        </w:rPr>
        <w:t>职务犯罪案件。</w:t>
      </w:r>
      <w:r>
        <w:rPr>
          <w:rFonts w:ascii="Helvetica" w:hAnsi="Helvetica" w:cs="Helvetica"/>
          <w:color w:val="333333"/>
          <w:sz w:val="21"/>
          <w:szCs w:val="21"/>
        </w:rPr>
        <w:t>2014</w:t>
      </w:r>
      <w:r>
        <w:rPr>
          <w:rFonts w:ascii="Helvetica" w:hAnsi="Helvetica" w:cs="Helvetica"/>
          <w:color w:val="333333"/>
          <w:sz w:val="21"/>
          <w:szCs w:val="21"/>
        </w:rPr>
        <w:t>年</w:t>
      </w:r>
      <w:r>
        <w:rPr>
          <w:rFonts w:ascii="Helvetica" w:hAnsi="Helvetica" w:cs="Helvetica"/>
          <w:color w:val="333333"/>
          <w:sz w:val="21"/>
          <w:szCs w:val="21"/>
        </w:rPr>
        <w:t>9</w:t>
      </w:r>
      <w:r>
        <w:rPr>
          <w:rFonts w:ascii="Helvetica" w:hAnsi="Helvetica" w:cs="Helvetica"/>
          <w:color w:val="333333"/>
          <w:sz w:val="21"/>
          <w:szCs w:val="21"/>
        </w:rPr>
        <w:t>月，最高人民检察院、司法部在北京等</w:t>
      </w:r>
      <w:r>
        <w:rPr>
          <w:rFonts w:ascii="Helvetica" w:hAnsi="Helvetica" w:cs="Helvetica"/>
          <w:color w:val="333333"/>
          <w:sz w:val="21"/>
          <w:szCs w:val="21"/>
        </w:rPr>
        <w:t>10</w:t>
      </w:r>
      <w:r>
        <w:rPr>
          <w:rFonts w:ascii="Helvetica" w:hAnsi="Helvetica" w:cs="Helvetica"/>
          <w:color w:val="333333"/>
          <w:sz w:val="21"/>
          <w:szCs w:val="21"/>
        </w:rPr>
        <w:t>个省（自治区、直辖市）联合开展人民监督员制度改革试点，按照新的改革要求组织监督案件</w:t>
      </w:r>
      <w:r>
        <w:rPr>
          <w:rFonts w:ascii="Helvetica" w:hAnsi="Helvetica" w:cs="Helvetica"/>
          <w:color w:val="333333"/>
          <w:sz w:val="21"/>
          <w:szCs w:val="21"/>
        </w:rPr>
        <w:t>1505</w:t>
      </w:r>
      <w:r>
        <w:rPr>
          <w:rFonts w:ascii="Helvetica" w:hAnsi="Helvetica" w:cs="Helvetica"/>
          <w:color w:val="333333"/>
          <w:sz w:val="21"/>
          <w:szCs w:val="21"/>
        </w:rPr>
        <w:t>件。全国各级检察机关目前共有人民监督员</w:t>
      </w:r>
      <w:r>
        <w:rPr>
          <w:rFonts w:ascii="Helvetica" w:hAnsi="Helvetica" w:cs="Helvetica"/>
          <w:color w:val="333333"/>
          <w:sz w:val="21"/>
          <w:szCs w:val="21"/>
        </w:rPr>
        <w:t>1.5</w:t>
      </w:r>
      <w:r>
        <w:rPr>
          <w:rFonts w:ascii="Helvetica" w:hAnsi="Helvetica" w:cs="Helvetica"/>
          <w:color w:val="333333"/>
          <w:sz w:val="21"/>
          <w:szCs w:val="21"/>
        </w:rPr>
        <w:t>万多人。</w:t>
      </w:r>
      <w:r>
        <w:rPr>
          <w:rFonts w:ascii="Helvetica" w:hAnsi="Helvetica" w:cs="Helvetica"/>
          <w:color w:val="333333"/>
          <w:sz w:val="21"/>
          <w:szCs w:val="21"/>
        </w:rPr>
        <w:t>2012</w:t>
      </w:r>
      <w:r>
        <w:rPr>
          <w:rFonts w:ascii="Helvetica" w:hAnsi="Helvetica" w:cs="Helvetica"/>
          <w:color w:val="333333"/>
          <w:sz w:val="21"/>
          <w:szCs w:val="21"/>
        </w:rPr>
        <w:t>年至</w:t>
      </w:r>
      <w:r>
        <w:rPr>
          <w:rFonts w:ascii="Helvetica" w:hAnsi="Helvetica" w:cs="Helvetica"/>
          <w:color w:val="333333"/>
          <w:sz w:val="21"/>
          <w:szCs w:val="21"/>
        </w:rPr>
        <w:t>2015</w:t>
      </w:r>
      <w:r>
        <w:rPr>
          <w:rFonts w:ascii="Helvetica" w:hAnsi="Helvetica" w:cs="Helvetica"/>
          <w:color w:val="333333"/>
          <w:sz w:val="21"/>
          <w:szCs w:val="21"/>
        </w:rPr>
        <w:t>年，人民监督员共监督检察机关查办职务犯罪案件中</w:t>
      </w:r>
      <w:r>
        <w:rPr>
          <w:rFonts w:ascii="Helvetica" w:hAnsi="Helvetica" w:cs="Helvetica"/>
          <w:color w:val="333333"/>
          <w:sz w:val="21"/>
          <w:szCs w:val="21"/>
        </w:rPr>
        <w:t>“</w:t>
      </w:r>
      <w:r>
        <w:rPr>
          <w:rFonts w:ascii="Helvetica" w:hAnsi="Helvetica" w:cs="Helvetica"/>
          <w:color w:val="333333"/>
          <w:sz w:val="21"/>
          <w:szCs w:val="21"/>
        </w:rPr>
        <w:t>拟撤销案件</w:t>
      </w:r>
      <w:r>
        <w:rPr>
          <w:rFonts w:ascii="Helvetica" w:hAnsi="Helvetica" w:cs="Helvetica"/>
          <w:color w:val="333333"/>
          <w:sz w:val="21"/>
          <w:szCs w:val="21"/>
        </w:rPr>
        <w:t>”</w:t>
      </w:r>
      <w:r>
        <w:rPr>
          <w:rFonts w:ascii="Helvetica" w:hAnsi="Helvetica" w:cs="Helvetica"/>
          <w:color w:val="333333"/>
          <w:sz w:val="21"/>
          <w:szCs w:val="21"/>
        </w:rPr>
        <w:t>和</w:t>
      </w:r>
      <w:r>
        <w:rPr>
          <w:rFonts w:ascii="Helvetica" w:hAnsi="Helvetica" w:cs="Helvetica"/>
          <w:color w:val="333333"/>
          <w:sz w:val="21"/>
          <w:szCs w:val="21"/>
        </w:rPr>
        <w:t>“</w:t>
      </w:r>
      <w:r>
        <w:rPr>
          <w:rFonts w:ascii="Helvetica" w:hAnsi="Helvetica" w:cs="Helvetica"/>
          <w:color w:val="333333"/>
          <w:sz w:val="21"/>
          <w:szCs w:val="21"/>
        </w:rPr>
        <w:t>拟不起诉</w:t>
      </w:r>
      <w:r>
        <w:rPr>
          <w:rFonts w:ascii="Helvetica" w:hAnsi="Helvetica" w:cs="Helvetica"/>
          <w:color w:val="333333"/>
          <w:sz w:val="21"/>
          <w:szCs w:val="21"/>
        </w:rPr>
        <w:t>”</w:t>
      </w:r>
      <w:r>
        <w:rPr>
          <w:rFonts w:ascii="Helvetica" w:hAnsi="Helvetica" w:cs="Helvetica"/>
          <w:color w:val="333333"/>
          <w:sz w:val="21"/>
          <w:szCs w:val="21"/>
        </w:rPr>
        <w:t>两类案件</w:t>
      </w:r>
      <w:r>
        <w:rPr>
          <w:rFonts w:ascii="Helvetica" w:hAnsi="Helvetica" w:cs="Helvetica"/>
          <w:color w:val="333333"/>
          <w:sz w:val="21"/>
          <w:szCs w:val="21"/>
        </w:rPr>
        <w:t>8161</w:t>
      </w:r>
      <w:r>
        <w:rPr>
          <w:rFonts w:ascii="Helvetica" w:hAnsi="Helvetica" w:cs="Helvetica"/>
          <w:color w:val="333333"/>
          <w:sz w:val="21"/>
          <w:szCs w:val="21"/>
        </w:rPr>
        <w:t>件。其中，对</w:t>
      </w:r>
      <w:r>
        <w:rPr>
          <w:rFonts w:ascii="Helvetica" w:hAnsi="Helvetica" w:cs="Helvetica"/>
          <w:color w:val="333333"/>
          <w:sz w:val="21"/>
          <w:szCs w:val="21"/>
        </w:rPr>
        <w:t>216</w:t>
      </w:r>
      <w:r>
        <w:rPr>
          <w:rFonts w:ascii="Helvetica" w:hAnsi="Helvetica" w:cs="Helvetica"/>
          <w:color w:val="333333"/>
          <w:sz w:val="21"/>
          <w:szCs w:val="21"/>
        </w:rPr>
        <w:t>件案件提出不同意检察机关拟处理决定的意见，检察机关采纳</w:t>
      </w:r>
      <w:r>
        <w:rPr>
          <w:rFonts w:ascii="Helvetica" w:hAnsi="Helvetica" w:cs="Helvetica"/>
          <w:color w:val="333333"/>
          <w:sz w:val="21"/>
          <w:szCs w:val="21"/>
        </w:rPr>
        <w:t>109</w:t>
      </w:r>
      <w:r>
        <w:rPr>
          <w:rFonts w:ascii="Helvetica" w:hAnsi="Helvetica" w:cs="Helvetica"/>
          <w:color w:val="333333"/>
          <w:sz w:val="21"/>
          <w:szCs w:val="21"/>
        </w:rPr>
        <w:t>件，采纳率达</w:t>
      </w:r>
      <w:r>
        <w:rPr>
          <w:rFonts w:ascii="Helvetica" w:hAnsi="Helvetica" w:cs="Helvetica"/>
          <w:color w:val="333333"/>
          <w:sz w:val="21"/>
          <w:szCs w:val="21"/>
        </w:rPr>
        <w:t>50.5%</w:t>
      </w:r>
      <w:r>
        <w:rPr>
          <w:rFonts w:ascii="Helvetica" w:hAnsi="Helvetica" w:cs="Helvetica"/>
          <w:color w:val="333333"/>
          <w:sz w:val="21"/>
          <w:szCs w:val="21"/>
        </w:rPr>
        <w:t>。对属于人民监督员监督范围的其他</w:t>
      </w:r>
      <w:r>
        <w:rPr>
          <w:rFonts w:ascii="Helvetica" w:hAnsi="Helvetica" w:cs="Helvetica"/>
          <w:color w:val="333333"/>
          <w:sz w:val="21"/>
          <w:szCs w:val="21"/>
        </w:rPr>
        <w:t>9</w:t>
      </w:r>
      <w:r>
        <w:rPr>
          <w:rFonts w:ascii="Helvetica" w:hAnsi="Helvetica" w:cs="Helvetica"/>
          <w:color w:val="333333"/>
          <w:sz w:val="21"/>
          <w:szCs w:val="21"/>
        </w:rPr>
        <w:t>种情形提出监督纠正意见</w:t>
      </w:r>
      <w:r>
        <w:rPr>
          <w:rFonts w:ascii="Helvetica" w:hAnsi="Helvetica" w:cs="Helvetica"/>
          <w:color w:val="333333"/>
          <w:sz w:val="21"/>
          <w:szCs w:val="21"/>
        </w:rPr>
        <w:t>1040</w:t>
      </w:r>
      <w:r>
        <w:rPr>
          <w:rFonts w:ascii="Helvetica" w:hAnsi="Helvetica" w:cs="Helvetica"/>
          <w:color w:val="333333"/>
          <w:sz w:val="21"/>
          <w:szCs w:val="21"/>
        </w:rPr>
        <w:t>件。</w:t>
      </w:r>
    </w:p>
    <w:p w:rsidR="00B41D51" w:rsidRDefault="00B41D51" w:rsidP="00B41D51">
      <w:pPr>
        <w:pStyle w:val="a3"/>
        <w:rPr>
          <w:rFonts w:ascii="Helvetica" w:hAnsi="Helvetica" w:cs="Helvetica"/>
          <w:color w:val="333333"/>
          <w:sz w:val="21"/>
          <w:szCs w:val="21"/>
        </w:rPr>
      </w:pPr>
      <w:r>
        <w:rPr>
          <w:rFonts w:ascii="Helvetica" w:hAnsi="Helvetica" w:cs="Helvetica"/>
          <w:color w:val="333333"/>
          <w:sz w:val="21"/>
          <w:szCs w:val="21"/>
        </w:rPr>
        <w:lastRenderedPageBreak/>
        <w:t xml:space="preserve">　　进一步推进涉诉信访法治化，权利救济途径更加完善。建立健全涉法涉诉信访工作机制，按照</w:t>
      </w:r>
      <w:r>
        <w:rPr>
          <w:rFonts w:ascii="Helvetica" w:hAnsi="Helvetica" w:cs="Helvetica"/>
          <w:color w:val="333333"/>
          <w:sz w:val="21"/>
          <w:szCs w:val="21"/>
        </w:rPr>
        <w:t>“</w:t>
      </w:r>
      <w:r>
        <w:rPr>
          <w:rFonts w:ascii="Helvetica" w:hAnsi="Helvetica" w:cs="Helvetica"/>
          <w:color w:val="333333"/>
          <w:sz w:val="21"/>
          <w:szCs w:val="21"/>
        </w:rPr>
        <w:t>诉访分离、有序分流、依法解决</w:t>
      </w:r>
      <w:r>
        <w:rPr>
          <w:rFonts w:ascii="Helvetica" w:hAnsi="Helvetica" w:cs="Helvetica"/>
          <w:color w:val="333333"/>
          <w:sz w:val="21"/>
          <w:szCs w:val="21"/>
        </w:rPr>
        <w:t>”</w:t>
      </w:r>
      <w:r>
        <w:rPr>
          <w:rFonts w:ascii="Helvetica" w:hAnsi="Helvetica" w:cs="Helvetica"/>
          <w:color w:val="333333"/>
          <w:sz w:val="21"/>
          <w:szCs w:val="21"/>
        </w:rPr>
        <w:t>的原则，规范涉法涉诉信访工作的受理范围、标准、程序和工作职责，整合来信、来访、电话、网络、视频等诉求表达渠道，推进综合性受理平台建设，保障人民群众依法表达诉求权利。组织律师参与信访接待、代理信访案件，增强化解信访问题的公信力。</w:t>
      </w:r>
      <w:r>
        <w:rPr>
          <w:rFonts w:ascii="Helvetica" w:hAnsi="Helvetica" w:cs="Helvetica"/>
          <w:color w:val="333333"/>
          <w:sz w:val="21"/>
          <w:szCs w:val="21"/>
        </w:rPr>
        <w:t>2014</w:t>
      </w:r>
      <w:r>
        <w:rPr>
          <w:rFonts w:ascii="Helvetica" w:hAnsi="Helvetica" w:cs="Helvetica"/>
          <w:color w:val="333333"/>
          <w:sz w:val="21"/>
          <w:szCs w:val="21"/>
        </w:rPr>
        <w:t>年</w:t>
      </w:r>
      <w:r>
        <w:rPr>
          <w:rFonts w:ascii="Helvetica" w:hAnsi="Helvetica" w:cs="Helvetica"/>
          <w:color w:val="333333"/>
          <w:sz w:val="21"/>
          <w:szCs w:val="21"/>
        </w:rPr>
        <w:t>2</w:t>
      </w:r>
      <w:r>
        <w:rPr>
          <w:rFonts w:ascii="Helvetica" w:hAnsi="Helvetica" w:cs="Helvetica"/>
          <w:color w:val="333333"/>
          <w:sz w:val="21"/>
          <w:szCs w:val="21"/>
        </w:rPr>
        <w:t>月，最高人民法院开通网上申诉信访平台。</w:t>
      </w:r>
      <w:r>
        <w:rPr>
          <w:rFonts w:ascii="Helvetica" w:hAnsi="Helvetica" w:cs="Helvetica"/>
          <w:color w:val="333333"/>
          <w:sz w:val="21"/>
          <w:szCs w:val="21"/>
        </w:rPr>
        <w:t>2014</w:t>
      </w:r>
      <w:r>
        <w:rPr>
          <w:rFonts w:ascii="Helvetica" w:hAnsi="Helvetica" w:cs="Helvetica"/>
          <w:color w:val="333333"/>
          <w:sz w:val="21"/>
          <w:szCs w:val="21"/>
        </w:rPr>
        <w:t>年</w:t>
      </w:r>
      <w:r>
        <w:rPr>
          <w:rFonts w:ascii="Helvetica" w:hAnsi="Helvetica" w:cs="Helvetica"/>
          <w:color w:val="333333"/>
          <w:sz w:val="21"/>
          <w:szCs w:val="21"/>
        </w:rPr>
        <w:t>5</w:t>
      </w:r>
      <w:r>
        <w:rPr>
          <w:rFonts w:ascii="Helvetica" w:hAnsi="Helvetica" w:cs="Helvetica"/>
          <w:color w:val="333333"/>
          <w:sz w:val="21"/>
          <w:szCs w:val="21"/>
        </w:rPr>
        <w:t>月，最高人民法院开通远程视频接访系统，截至</w:t>
      </w:r>
      <w:r>
        <w:rPr>
          <w:rFonts w:ascii="Helvetica" w:hAnsi="Helvetica" w:cs="Helvetica"/>
          <w:color w:val="333333"/>
          <w:sz w:val="21"/>
          <w:szCs w:val="21"/>
        </w:rPr>
        <w:t>2015</w:t>
      </w:r>
      <w:r>
        <w:rPr>
          <w:rFonts w:ascii="Helvetica" w:hAnsi="Helvetica" w:cs="Helvetica"/>
          <w:color w:val="333333"/>
          <w:sz w:val="21"/>
          <w:szCs w:val="21"/>
        </w:rPr>
        <w:t>年完成接谈</w:t>
      </w:r>
      <w:r>
        <w:rPr>
          <w:rFonts w:ascii="Helvetica" w:hAnsi="Helvetica" w:cs="Helvetica"/>
          <w:color w:val="333333"/>
          <w:sz w:val="21"/>
          <w:szCs w:val="21"/>
        </w:rPr>
        <w:t>8200</w:t>
      </w:r>
      <w:r>
        <w:rPr>
          <w:rFonts w:ascii="Helvetica" w:hAnsi="Helvetica" w:cs="Helvetica"/>
          <w:color w:val="333333"/>
          <w:sz w:val="21"/>
          <w:szCs w:val="21"/>
        </w:rPr>
        <w:t>余件。</w:t>
      </w:r>
      <w:r>
        <w:rPr>
          <w:rFonts w:ascii="Helvetica" w:hAnsi="Helvetica" w:cs="Helvetica"/>
          <w:color w:val="333333"/>
          <w:sz w:val="21"/>
          <w:szCs w:val="21"/>
        </w:rPr>
        <w:t>2015</w:t>
      </w:r>
      <w:r>
        <w:rPr>
          <w:rFonts w:ascii="Helvetica" w:hAnsi="Helvetica" w:cs="Helvetica"/>
          <w:color w:val="333333"/>
          <w:sz w:val="21"/>
          <w:szCs w:val="21"/>
        </w:rPr>
        <w:t>年，最高人民法院接待群众来访人数同比下降</w:t>
      </w:r>
      <w:r>
        <w:rPr>
          <w:rFonts w:ascii="Helvetica" w:hAnsi="Helvetica" w:cs="Helvetica"/>
          <w:color w:val="333333"/>
          <w:sz w:val="21"/>
          <w:szCs w:val="21"/>
        </w:rPr>
        <w:t>12%</w:t>
      </w:r>
      <w:r>
        <w:rPr>
          <w:rFonts w:ascii="Helvetica" w:hAnsi="Helvetica" w:cs="Helvetica"/>
          <w:color w:val="333333"/>
          <w:sz w:val="21"/>
          <w:szCs w:val="21"/>
        </w:rPr>
        <w:t>。最高人民检察院建成全国四级检察机关全联通的远程视频接访系统。</w:t>
      </w:r>
      <w:r>
        <w:rPr>
          <w:rFonts w:ascii="Helvetica" w:hAnsi="Helvetica" w:cs="Helvetica"/>
          <w:color w:val="333333"/>
          <w:sz w:val="21"/>
          <w:szCs w:val="21"/>
        </w:rPr>
        <w:t>2015</w:t>
      </w:r>
      <w:r>
        <w:rPr>
          <w:rFonts w:ascii="Helvetica" w:hAnsi="Helvetica" w:cs="Helvetica"/>
          <w:color w:val="333333"/>
          <w:sz w:val="21"/>
          <w:szCs w:val="21"/>
        </w:rPr>
        <w:t>年，各级检察机关共接收、办理群众信访</w:t>
      </w:r>
      <w:r>
        <w:rPr>
          <w:rFonts w:ascii="Helvetica" w:hAnsi="Helvetica" w:cs="Helvetica"/>
          <w:color w:val="333333"/>
          <w:sz w:val="21"/>
          <w:szCs w:val="21"/>
        </w:rPr>
        <w:t>114.8</w:t>
      </w:r>
      <w:r>
        <w:rPr>
          <w:rFonts w:ascii="Helvetica" w:hAnsi="Helvetica" w:cs="Helvetica"/>
          <w:color w:val="333333"/>
          <w:sz w:val="21"/>
          <w:szCs w:val="21"/>
        </w:rPr>
        <w:t>万件次。</w:t>
      </w:r>
      <w:r>
        <w:rPr>
          <w:rFonts w:ascii="Helvetica" w:hAnsi="Helvetica" w:cs="Helvetica"/>
          <w:color w:val="333333"/>
          <w:sz w:val="21"/>
          <w:szCs w:val="21"/>
        </w:rPr>
        <w:t>2012</w:t>
      </w:r>
      <w:r>
        <w:rPr>
          <w:rFonts w:ascii="Helvetica" w:hAnsi="Helvetica" w:cs="Helvetica"/>
          <w:color w:val="333333"/>
          <w:sz w:val="21"/>
          <w:szCs w:val="21"/>
        </w:rPr>
        <w:t>年至</w:t>
      </w:r>
      <w:r>
        <w:rPr>
          <w:rFonts w:ascii="Helvetica" w:hAnsi="Helvetica" w:cs="Helvetica"/>
          <w:color w:val="333333"/>
          <w:sz w:val="21"/>
          <w:szCs w:val="21"/>
        </w:rPr>
        <w:t>2015</w:t>
      </w:r>
      <w:r>
        <w:rPr>
          <w:rFonts w:ascii="Helvetica" w:hAnsi="Helvetica" w:cs="Helvetica"/>
          <w:color w:val="333333"/>
          <w:sz w:val="21"/>
          <w:szCs w:val="21"/>
        </w:rPr>
        <w:t>年，司法部共接待来访群众</w:t>
      </w:r>
      <w:r>
        <w:rPr>
          <w:rFonts w:ascii="Helvetica" w:hAnsi="Helvetica" w:cs="Helvetica"/>
          <w:color w:val="333333"/>
          <w:sz w:val="21"/>
          <w:szCs w:val="21"/>
        </w:rPr>
        <w:t>19788</w:t>
      </w:r>
      <w:r>
        <w:rPr>
          <w:rFonts w:ascii="Helvetica" w:hAnsi="Helvetica" w:cs="Helvetica"/>
          <w:color w:val="333333"/>
          <w:sz w:val="21"/>
          <w:szCs w:val="21"/>
        </w:rPr>
        <w:t>人次，登记来访</w:t>
      </w:r>
      <w:r>
        <w:rPr>
          <w:rFonts w:ascii="Helvetica" w:hAnsi="Helvetica" w:cs="Helvetica"/>
          <w:color w:val="333333"/>
          <w:sz w:val="21"/>
          <w:szCs w:val="21"/>
        </w:rPr>
        <w:t>6537</w:t>
      </w:r>
      <w:r>
        <w:rPr>
          <w:rFonts w:ascii="Helvetica" w:hAnsi="Helvetica" w:cs="Helvetica"/>
          <w:color w:val="333333"/>
          <w:sz w:val="21"/>
          <w:szCs w:val="21"/>
        </w:rPr>
        <w:t>件（次），收到群众来信</w:t>
      </w:r>
      <w:r>
        <w:rPr>
          <w:rFonts w:ascii="Helvetica" w:hAnsi="Helvetica" w:cs="Helvetica"/>
          <w:color w:val="333333"/>
          <w:sz w:val="21"/>
          <w:szCs w:val="21"/>
        </w:rPr>
        <w:t>73843</w:t>
      </w:r>
      <w:r>
        <w:rPr>
          <w:rFonts w:ascii="Helvetica" w:hAnsi="Helvetica" w:cs="Helvetica"/>
          <w:color w:val="333333"/>
          <w:sz w:val="21"/>
          <w:szCs w:val="21"/>
        </w:rPr>
        <w:t>件，涉及司法行政系统的群众来信</w:t>
      </w:r>
      <w:r>
        <w:rPr>
          <w:rFonts w:ascii="Helvetica" w:hAnsi="Helvetica" w:cs="Helvetica"/>
          <w:color w:val="333333"/>
          <w:sz w:val="21"/>
          <w:szCs w:val="21"/>
        </w:rPr>
        <w:t>10337</w:t>
      </w:r>
      <w:r>
        <w:rPr>
          <w:rFonts w:ascii="Helvetica" w:hAnsi="Helvetica" w:cs="Helvetica"/>
          <w:color w:val="333333"/>
          <w:sz w:val="21"/>
          <w:szCs w:val="21"/>
        </w:rPr>
        <w:t>件。</w:t>
      </w:r>
    </w:p>
    <w:p w:rsidR="00B41D51" w:rsidRDefault="00B41D51" w:rsidP="00B41D51">
      <w:pPr>
        <w:pStyle w:val="a3"/>
        <w:rPr>
          <w:rFonts w:ascii="Helvetica" w:hAnsi="Helvetica" w:cs="Helvetica"/>
          <w:color w:val="333333"/>
          <w:sz w:val="21"/>
          <w:szCs w:val="21"/>
        </w:rPr>
      </w:pPr>
      <w:r>
        <w:rPr>
          <w:rFonts w:ascii="Helvetica" w:hAnsi="Helvetica" w:cs="Helvetica"/>
          <w:color w:val="333333"/>
          <w:sz w:val="21"/>
          <w:szCs w:val="21"/>
        </w:rPr>
        <w:t xml:space="preserve">　　废止劳动教养制度，强化以法治思维和法治方式管理社会。实行了</w:t>
      </w:r>
      <w:r>
        <w:rPr>
          <w:rFonts w:ascii="Helvetica" w:hAnsi="Helvetica" w:cs="Helvetica"/>
          <w:color w:val="333333"/>
          <w:sz w:val="21"/>
          <w:szCs w:val="21"/>
        </w:rPr>
        <w:t>50</w:t>
      </w:r>
      <w:r>
        <w:rPr>
          <w:rFonts w:ascii="Helvetica" w:hAnsi="Helvetica" w:cs="Helvetica"/>
          <w:color w:val="333333"/>
          <w:sz w:val="21"/>
          <w:szCs w:val="21"/>
        </w:rPr>
        <w:t>多年的劳动教养制度在特定条件下为维护社会治安秩序、确保社会稳定、教育挽救违法人员发挥了积极作用。随着治安管理处罚法、禁毒法等法律的施行和刑法的不断完善，以及相关法律的有机衔接，劳动教养制度的作用逐渐被取代，劳动教养措施的使用逐渐减少。</w:t>
      </w:r>
      <w:r>
        <w:rPr>
          <w:rFonts w:ascii="Helvetica" w:hAnsi="Helvetica" w:cs="Helvetica"/>
          <w:color w:val="333333"/>
          <w:sz w:val="21"/>
          <w:szCs w:val="21"/>
        </w:rPr>
        <w:t>2013</w:t>
      </w:r>
      <w:r>
        <w:rPr>
          <w:rFonts w:ascii="Helvetica" w:hAnsi="Helvetica" w:cs="Helvetica"/>
          <w:color w:val="333333"/>
          <w:sz w:val="21"/>
          <w:szCs w:val="21"/>
        </w:rPr>
        <w:t>年</w:t>
      </w:r>
      <w:r>
        <w:rPr>
          <w:rFonts w:ascii="Helvetica" w:hAnsi="Helvetica" w:cs="Helvetica"/>
          <w:color w:val="333333"/>
          <w:sz w:val="21"/>
          <w:szCs w:val="21"/>
        </w:rPr>
        <w:t>12</w:t>
      </w:r>
      <w:r>
        <w:rPr>
          <w:rFonts w:ascii="Helvetica" w:hAnsi="Helvetica" w:cs="Helvetica"/>
          <w:color w:val="333333"/>
          <w:sz w:val="21"/>
          <w:szCs w:val="21"/>
        </w:rPr>
        <w:t>月，全国人大常委会通过《关于废止有关劳动教养法律规定的决定》，废止了劳动教养制度；并规定对正在被依法执行劳动教养的人员，解除劳动教养，剩余期限不再执行。</w:t>
      </w:r>
    </w:p>
    <w:p w:rsidR="00B41D51" w:rsidRDefault="00B41D51" w:rsidP="00B41D51">
      <w:pPr>
        <w:pStyle w:val="a3"/>
        <w:rPr>
          <w:rFonts w:ascii="Helvetica" w:hAnsi="Helvetica" w:cs="Helvetica"/>
          <w:color w:val="333333"/>
          <w:sz w:val="21"/>
          <w:szCs w:val="21"/>
        </w:rPr>
      </w:pPr>
      <w:r>
        <w:rPr>
          <w:rFonts w:ascii="Helvetica" w:hAnsi="Helvetica" w:cs="Helvetica"/>
          <w:color w:val="333333"/>
          <w:sz w:val="21"/>
          <w:szCs w:val="21"/>
        </w:rPr>
        <w:t xml:space="preserve">　　建立完善国家司法救助制度，加大受害人保护力度。</w:t>
      </w:r>
      <w:r>
        <w:rPr>
          <w:rFonts w:ascii="Helvetica" w:hAnsi="Helvetica" w:cs="Helvetica"/>
          <w:color w:val="333333"/>
          <w:sz w:val="21"/>
          <w:szCs w:val="21"/>
        </w:rPr>
        <w:t>2014</w:t>
      </w:r>
      <w:r>
        <w:rPr>
          <w:rFonts w:ascii="Helvetica" w:hAnsi="Helvetica" w:cs="Helvetica"/>
          <w:color w:val="333333"/>
          <w:sz w:val="21"/>
          <w:szCs w:val="21"/>
        </w:rPr>
        <w:t>年，最高人民法院、最高人民检察院、公安部等</w:t>
      </w:r>
      <w:r>
        <w:rPr>
          <w:rFonts w:ascii="Helvetica" w:hAnsi="Helvetica" w:cs="Helvetica"/>
          <w:color w:val="333333"/>
          <w:sz w:val="21"/>
          <w:szCs w:val="21"/>
        </w:rPr>
        <w:t>6</w:t>
      </w:r>
      <w:r>
        <w:rPr>
          <w:rFonts w:ascii="Helvetica" w:hAnsi="Helvetica" w:cs="Helvetica"/>
          <w:color w:val="333333"/>
          <w:sz w:val="21"/>
          <w:szCs w:val="21"/>
        </w:rPr>
        <w:t>部门联合发布文件，建立完善国家司法救助制度。国家对受到侵害但无法获得有效赔偿的刑事被害人等给予经济资助，帮助其摆脱生活困境。司法机关严格遵守司法救助申请告知义务，对符合条件的救助对象，及时发放救助资金。</w:t>
      </w:r>
      <w:r>
        <w:rPr>
          <w:rFonts w:ascii="Helvetica" w:hAnsi="Helvetica" w:cs="Helvetica"/>
          <w:color w:val="333333"/>
          <w:sz w:val="21"/>
          <w:szCs w:val="21"/>
        </w:rPr>
        <w:t>2015</w:t>
      </w:r>
      <w:r>
        <w:rPr>
          <w:rFonts w:ascii="Helvetica" w:hAnsi="Helvetica" w:cs="Helvetica"/>
          <w:color w:val="333333"/>
          <w:sz w:val="21"/>
          <w:szCs w:val="21"/>
        </w:rPr>
        <w:t>年，全国共发放司法救助资金</w:t>
      </w:r>
      <w:r>
        <w:rPr>
          <w:rFonts w:ascii="Helvetica" w:hAnsi="Helvetica" w:cs="Helvetica"/>
          <w:color w:val="333333"/>
          <w:sz w:val="21"/>
          <w:szCs w:val="21"/>
        </w:rPr>
        <w:t>16.69</w:t>
      </w:r>
      <w:r>
        <w:rPr>
          <w:rFonts w:ascii="Helvetica" w:hAnsi="Helvetica" w:cs="Helvetica"/>
          <w:color w:val="333333"/>
          <w:sz w:val="21"/>
          <w:szCs w:val="21"/>
        </w:rPr>
        <w:t>亿元，</w:t>
      </w:r>
      <w:r>
        <w:rPr>
          <w:rFonts w:ascii="Helvetica" w:hAnsi="Helvetica" w:cs="Helvetica"/>
          <w:color w:val="333333"/>
          <w:sz w:val="21"/>
          <w:szCs w:val="21"/>
        </w:rPr>
        <w:t>71700</w:t>
      </w:r>
      <w:r>
        <w:rPr>
          <w:rFonts w:ascii="Helvetica" w:hAnsi="Helvetica" w:cs="Helvetica"/>
          <w:color w:val="333333"/>
          <w:sz w:val="21"/>
          <w:szCs w:val="21"/>
        </w:rPr>
        <w:t>个司法救助案件的当事人及其家庭得到救助。截至</w:t>
      </w:r>
      <w:r>
        <w:rPr>
          <w:rFonts w:ascii="Helvetica" w:hAnsi="Helvetica" w:cs="Helvetica"/>
          <w:color w:val="333333"/>
          <w:sz w:val="21"/>
          <w:szCs w:val="21"/>
        </w:rPr>
        <w:t>2015</w:t>
      </w:r>
      <w:r>
        <w:rPr>
          <w:rFonts w:ascii="Helvetica" w:hAnsi="Helvetica" w:cs="Helvetica"/>
          <w:color w:val="333333"/>
          <w:sz w:val="21"/>
          <w:szCs w:val="21"/>
        </w:rPr>
        <w:t>年年底，公安机关累计对</w:t>
      </w:r>
      <w:r>
        <w:rPr>
          <w:rFonts w:ascii="Helvetica" w:hAnsi="Helvetica" w:cs="Helvetica"/>
          <w:color w:val="333333"/>
          <w:sz w:val="21"/>
          <w:szCs w:val="21"/>
        </w:rPr>
        <w:t>6338</w:t>
      </w:r>
      <w:r>
        <w:rPr>
          <w:rFonts w:ascii="Helvetica" w:hAnsi="Helvetica" w:cs="Helvetica"/>
          <w:color w:val="333333"/>
          <w:sz w:val="21"/>
          <w:szCs w:val="21"/>
        </w:rPr>
        <w:t>人发放司法救助资金约</w:t>
      </w:r>
      <w:r>
        <w:rPr>
          <w:rFonts w:ascii="Helvetica" w:hAnsi="Helvetica" w:cs="Helvetica"/>
          <w:color w:val="333333"/>
          <w:sz w:val="21"/>
          <w:szCs w:val="21"/>
        </w:rPr>
        <w:t>1.4</w:t>
      </w:r>
      <w:r>
        <w:rPr>
          <w:rFonts w:ascii="Helvetica" w:hAnsi="Helvetica" w:cs="Helvetica"/>
          <w:color w:val="333333"/>
          <w:sz w:val="21"/>
          <w:szCs w:val="21"/>
        </w:rPr>
        <w:t>亿元。</w:t>
      </w:r>
      <w:r>
        <w:rPr>
          <w:rFonts w:ascii="Helvetica" w:hAnsi="Helvetica" w:cs="Helvetica"/>
          <w:color w:val="333333"/>
          <w:sz w:val="21"/>
          <w:szCs w:val="21"/>
        </w:rPr>
        <w:t>2014</w:t>
      </w:r>
      <w:r>
        <w:rPr>
          <w:rFonts w:ascii="Helvetica" w:hAnsi="Helvetica" w:cs="Helvetica"/>
          <w:color w:val="333333"/>
          <w:sz w:val="21"/>
          <w:szCs w:val="21"/>
        </w:rPr>
        <w:t>年</w:t>
      </w:r>
      <w:r>
        <w:rPr>
          <w:rFonts w:ascii="Helvetica" w:hAnsi="Helvetica" w:cs="Helvetica"/>
          <w:color w:val="333333"/>
          <w:sz w:val="21"/>
          <w:szCs w:val="21"/>
        </w:rPr>
        <w:t>1</w:t>
      </w:r>
      <w:r>
        <w:rPr>
          <w:rFonts w:ascii="Helvetica" w:hAnsi="Helvetica" w:cs="Helvetica"/>
          <w:color w:val="333333"/>
          <w:sz w:val="21"/>
          <w:szCs w:val="21"/>
        </w:rPr>
        <w:t>月至</w:t>
      </w:r>
      <w:r>
        <w:rPr>
          <w:rFonts w:ascii="Helvetica" w:hAnsi="Helvetica" w:cs="Helvetica"/>
          <w:color w:val="333333"/>
          <w:sz w:val="21"/>
          <w:szCs w:val="21"/>
        </w:rPr>
        <w:t>2015</w:t>
      </w:r>
      <w:r>
        <w:rPr>
          <w:rFonts w:ascii="Helvetica" w:hAnsi="Helvetica" w:cs="Helvetica"/>
          <w:color w:val="333333"/>
          <w:sz w:val="21"/>
          <w:szCs w:val="21"/>
        </w:rPr>
        <w:t>年</w:t>
      </w:r>
      <w:r>
        <w:rPr>
          <w:rFonts w:ascii="Helvetica" w:hAnsi="Helvetica" w:cs="Helvetica"/>
          <w:color w:val="333333"/>
          <w:sz w:val="21"/>
          <w:szCs w:val="21"/>
        </w:rPr>
        <w:t>10</w:t>
      </w:r>
      <w:r>
        <w:rPr>
          <w:rFonts w:ascii="Helvetica" w:hAnsi="Helvetica" w:cs="Helvetica"/>
          <w:color w:val="333333"/>
          <w:sz w:val="21"/>
          <w:szCs w:val="21"/>
        </w:rPr>
        <w:t>月，各级检察机关共受理</w:t>
      </w:r>
      <w:r>
        <w:rPr>
          <w:rFonts w:ascii="Helvetica" w:hAnsi="Helvetica" w:cs="Helvetica"/>
          <w:color w:val="333333"/>
          <w:sz w:val="21"/>
          <w:szCs w:val="21"/>
        </w:rPr>
        <w:t>1.3</w:t>
      </w:r>
      <w:r>
        <w:rPr>
          <w:rFonts w:ascii="Helvetica" w:hAnsi="Helvetica" w:cs="Helvetica"/>
          <w:color w:val="333333"/>
          <w:sz w:val="21"/>
          <w:szCs w:val="21"/>
        </w:rPr>
        <w:t>万多人国家司法救助申请，发放救助金</w:t>
      </w:r>
      <w:r>
        <w:rPr>
          <w:rFonts w:ascii="Helvetica" w:hAnsi="Helvetica" w:cs="Helvetica"/>
          <w:color w:val="333333"/>
          <w:sz w:val="21"/>
          <w:szCs w:val="21"/>
        </w:rPr>
        <w:t>1.2</w:t>
      </w:r>
      <w:r>
        <w:rPr>
          <w:rFonts w:ascii="Helvetica" w:hAnsi="Helvetica" w:cs="Helvetica"/>
          <w:color w:val="333333"/>
          <w:sz w:val="21"/>
          <w:szCs w:val="21"/>
        </w:rPr>
        <w:t>亿元。各级法院</w:t>
      </w:r>
      <w:r>
        <w:rPr>
          <w:rFonts w:ascii="Helvetica" w:hAnsi="Helvetica" w:cs="Helvetica"/>
          <w:color w:val="333333"/>
          <w:sz w:val="21"/>
          <w:szCs w:val="21"/>
        </w:rPr>
        <w:t>2013</w:t>
      </w:r>
      <w:r>
        <w:rPr>
          <w:rFonts w:ascii="Helvetica" w:hAnsi="Helvetica" w:cs="Helvetica"/>
          <w:color w:val="333333"/>
          <w:sz w:val="21"/>
          <w:szCs w:val="21"/>
        </w:rPr>
        <w:t>年至</w:t>
      </w:r>
      <w:r>
        <w:rPr>
          <w:rFonts w:ascii="Helvetica" w:hAnsi="Helvetica" w:cs="Helvetica"/>
          <w:color w:val="333333"/>
          <w:sz w:val="21"/>
          <w:szCs w:val="21"/>
        </w:rPr>
        <w:t>2015</w:t>
      </w:r>
      <w:r>
        <w:rPr>
          <w:rFonts w:ascii="Helvetica" w:hAnsi="Helvetica" w:cs="Helvetica"/>
          <w:color w:val="333333"/>
          <w:sz w:val="21"/>
          <w:szCs w:val="21"/>
        </w:rPr>
        <w:t>年共为有困难的诉讼当事人减免诉讼费</w:t>
      </w:r>
      <w:r>
        <w:rPr>
          <w:rFonts w:ascii="Helvetica" w:hAnsi="Helvetica" w:cs="Helvetica"/>
          <w:color w:val="333333"/>
          <w:sz w:val="21"/>
          <w:szCs w:val="21"/>
        </w:rPr>
        <w:t>6.25</w:t>
      </w:r>
      <w:r>
        <w:rPr>
          <w:rFonts w:ascii="Helvetica" w:hAnsi="Helvetica" w:cs="Helvetica"/>
          <w:color w:val="333333"/>
          <w:sz w:val="21"/>
          <w:szCs w:val="21"/>
        </w:rPr>
        <w:t>亿元。</w:t>
      </w:r>
    </w:p>
    <w:p w:rsidR="00B41D51" w:rsidRDefault="00B41D51" w:rsidP="00B41D51">
      <w:pPr>
        <w:pStyle w:val="a3"/>
        <w:rPr>
          <w:rFonts w:ascii="Helvetica" w:hAnsi="Helvetica" w:cs="Helvetica"/>
          <w:color w:val="333333"/>
          <w:sz w:val="21"/>
          <w:szCs w:val="21"/>
        </w:rPr>
      </w:pPr>
      <w:r>
        <w:rPr>
          <w:rStyle w:val="a4"/>
          <w:rFonts w:ascii="Helvetica" w:hAnsi="Helvetica" w:cs="Helvetica"/>
          <w:color w:val="333333"/>
          <w:sz w:val="21"/>
          <w:szCs w:val="21"/>
        </w:rPr>
        <w:t xml:space="preserve">　　二、进一步完善人权司法保障程序</w:t>
      </w:r>
    </w:p>
    <w:p w:rsidR="00B41D51" w:rsidRDefault="00B41D51" w:rsidP="00B41D51">
      <w:pPr>
        <w:pStyle w:val="a3"/>
        <w:rPr>
          <w:rFonts w:ascii="Helvetica" w:hAnsi="Helvetica" w:cs="Helvetica"/>
          <w:color w:val="333333"/>
          <w:sz w:val="21"/>
          <w:szCs w:val="21"/>
        </w:rPr>
      </w:pPr>
      <w:r>
        <w:rPr>
          <w:rFonts w:ascii="Helvetica" w:hAnsi="Helvetica" w:cs="Helvetica"/>
          <w:color w:val="333333"/>
          <w:sz w:val="21"/>
          <w:szCs w:val="21"/>
        </w:rPr>
        <w:t xml:space="preserve">　　改革法院案件受理制度，变立案审查制为立案登记制；修改刑事诉讼法，落实罪刑法定、</w:t>
      </w:r>
      <w:proofErr w:type="gramStart"/>
      <w:r>
        <w:rPr>
          <w:rFonts w:ascii="Helvetica" w:hAnsi="Helvetica" w:cs="Helvetica"/>
          <w:color w:val="333333"/>
          <w:sz w:val="21"/>
          <w:szCs w:val="21"/>
        </w:rPr>
        <w:t>疑</w:t>
      </w:r>
      <w:proofErr w:type="gramEnd"/>
      <w:r>
        <w:rPr>
          <w:rFonts w:ascii="Helvetica" w:hAnsi="Helvetica" w:cs="Helvetica"/>
          <w:color w:val="333333"/>
          <w:sz w:val="21"/>
          <w:szCs w:val="21"/>
        </w:rPr>
        <w:t>罪从无、非法证据排除等法律原则；修改民事诉讼法，促进纠纷有效解决；修改行政诉讼法，强化行政相对人合法权益保护；制定实施</w:t>
      </w:r>
      <w:proofErr w:type="gramStart"/>
      <w:r>
        <w:rPr>
          <w:rFonts w:ascii="Helvetica" w:hAnsi="Helvetica" w:cs="Helvetica"/>
          <w:color w:val="333333"/>
          <w:sz w:val="21"/>
          <w:szCs w:val="21"/>
        </w:rPr>
        <w:t>首部反</w:t>
      </w:r>
      <w:proofErr w:type="gramEnd"/>
      <w:r>
        <w:rPr>
          <w:rFonts w:ascii="Helvetica" w:hAnsi="Helvetica" w:cs="Helvetica"/>
          <w:color w:val="333333"/>
          <w:sz w:val="21"/>
          <w:szCs w:val="21"/>
        </w:rPr>
        <w:t>家庭暴力法，加强对家庭暴力受害人人身权利的法律保障。</w:t>
      </w:r>
    </w:p>
    <w:p w:rsidR="00B41D51" w:rsidRDefault="00B41D51" w:rsidP="00B41D51">
      <w:pPr>
        <w:pStyle w:val="a3"/>
        <w:rPr>
          <w:rFonts w:ascii="Helvetica" w:hAnsi="Helvetica" w:cs="Helvetica"/>
          <w:color w:val="333333"/>
          <w:sz w:val="21"/>
          <w:szCs w:val="21"/>
        </w:rPr>
      </w:pPr>
      <w:r>
        <w:rPr>
          <w:rFonts w:ascii="Helvetica" w:hAnsi="Helvetica" w:cs="Helvetica"/>
          <w:color w:val="333333"/>
          <w:sz w:val="21"/>
          <w:szCs w:val="21"/>
        </w:rPr>
        <w:t xml:space="preserve">　　人民法院改立案审查制为立案登记制，当事人诉权得到更好保障。</w:t>
      </w:r>
      <w:r>
        <w:rPr>
          <w:rFonts w:ascii="Helvetica" w:hAnsi="Helvetica" w:cs="Helvetica"/>
          <w:color w:val="333333"/>
          <w:sz w:val="21"/>
          <w:szCs w:val="21"/>
        </w:rPr>
        <w:t>2015</w:t>
      </w:r>
      <w:r>
        <w:rPr>
          <w:rFonts w:ascii="Helvetica" w:hAnsi="Helvetica" w:cs="Helvetica"/>
          <w:color w:val="333333"/>
          <w:sz w:val="21"/>
          <w:szCs w:val="21"/>
        </w:rPr>
        <w:t>年</w:t>
      </w:r>
      <w:r>
        <w:rPr>
          <w:rFonts w:ascii="Helvetica" w:hAnsi="Helvetica" w:cs="Helvetica"/>
          <w:color w:val="333333"/>
          <w:sz w:val="21"/>
          <w:szCs w:val="21"/>
        </w:rPr>
        <w:t>5</w:t>
      </w:r>
      <w:r>
        <w:rPr>
          <w:rFonts w:ascii="Helvetica" w:hAnsi="Helvetica" w:cs="Helvetica"/>
          <w:color w:val="333333"/>
          <w:sz w:val="21"/>
          <w:szCs w:val="21"/>
        </w:rPr>
        <w:t>月</w:t>
      </w:r>
      <w:r>
        <w:rPr>
          <w:rFonts w:ascii="Helvetica" w:hAnsi="Helvetica" w:cs="Helvetica"/>
          <w:color w:val="333333"/>
          <w:sz w:val="21"/>
          <w:szCs w:val="21"/>
        </w:rPr>
        <w:t>1</w:t>
      </w:r>
      <w:r>
        <w:rPr>
          <w:rFonts w:ascii="Helvetica" w:hAnsi="Helvetica" w:cs="Helvetica"/>
          <w:color w:val="333333"/>
          <w:sz w:val="21"/>
          <w:szCs w:val="21"/>
        </w:rPr>
        <w:t>日，人民法院立案登记制开始实施。对当事人提交的诉状，人民法院一律予以接收、登记，符合法律规定的起诉和受理条件的，一律予以立案受理，切实做到有案必立、</w:t>
      </w:r>
      <w:proofErr w:type="gramStart"/>
      <w:r>
        <w:rPr>
          <w:rFonts w:ascii="Helvetica" w:hAnsi="Helvetica" w:cs="Helvetica"/>
          <w:color w:val="333333"/>
          <w:sz w:val="21"/>
          <w:szCs w:val="21"/>
        </w:rPr>
        <w:t>有诉必理</w:t>
      </w:r>
      <w:proofErr w:type="gramEnd"/>
      <w:r>
        <w:rPr>
          <w:rFonts w:ascii="Helvetica" w:hAnsi="Helvetica" w:cs="Helvetica"/>
          <w:color w:val="333333"/>
          <w:sz w:val="21"/>
          <w:szCs w:val="21"/>
        </w:rPr>
        <w:t>，当事人依法</w:t>
      </w:r>
      <w:r>
        <w:rPr>
          <w:rFonts w:ascii="Helvetica" w:hAnsi="Helvetica" w:cs="Helvetica"/>
          <w:color w:val="333333"/>
          <w:sz w:val="21"/>
          <w:szCs w:val="21"/>
        </w:rPr>
        <w:t>“</w:t>
      </w:r>
      <w:r>
        <w:rPr>
          <w:rFonts w:ascii="Helvetica" w:hAnsi="Helvetica" w:cs="Helvetica"/>
          <w:color w:val="333333"/>
          <w:sz w:val="21"/>
          <w:szCs w:val="21"/>
        </w:rPr>
        <w:t>无障碍</w:t>
      </w:r>
      <w:r>
        <w:rPr>
          <w:rFonts w:ascii="Helvetica" w:hAnsi="Helvetica" w:cs="Helvetica"/>
          <w:color w:val="333333"/>
          <w:sz w:val="21"/>
          <w:szCs w:val="21"/>
        </w:rPr>
        <w:t>”</w:t>
      </w:r>
      <w:r>
        <w:rPr>
          <w:rFonts w:ascii="Helvetica" w:hAnsi="Helvetica" w:cs="Helvetica"/>
          <w:color w:val="333333"/>
          <w:sz w:val="21"/>
          <w:szCs w:val="21"/>
        </w:rPr>
        <w:t>行使诉权。</w:t>
      </w:r>
      <w:r>
        <w:rPr>
          <w:rFonts w:ascii="Helvetica" w:hAnsi="Helvetica" w:cs="Helvetica"/>
          <w:color w:val="333333"/>
          <w:sz w:val="21"/>
          <w:szCs w:val="21"/>
        </w:rPr>
        <w:t>2015</w:t>
      </w:r>
      <w:r>
        <w:rPr>
          <w:rFonts w:ascii="Helvetica" w:hAnsi="Helvetica" w:cs="Helvetica"/>
          <w:color w:val="333333"/>
          <w:sz w:val="21"/>
          <w:szCs w:val="21"/>
        </w:rPr>
        <w:t>年</w:t>
      </w:r>
      <w:r>
        <w:rPr>
          <w:rFonts w:ascii="Helvetica" w:hAnsi="Helvetica" w:cs="Helvetica"/>
          <w:color w:val="333333"/>
          <w:sz w:val="21"/>
          <w:szCs w:val="21"/>
        </w:rPr>
        <w:t>5</w:t>
      </w:r>
      <w:r>
        <w:rPr>
          <w:rFonts w:ascii="Helvetica" w:hAnsi="Helvetica" w:cs="Helvetica"/>
          <w:color w:val="333333"/>
          <w:sz w:val="21"/>
          <w:szCs w:val="21"/>
        </w:rPr>
        <w:t>月至</w:t>
      </w:r>
      <w:r>
        <w:rPr>
          <w:rFonts w:ascii="Helvetica" w:hAnsi="Helvetica" w:cs="Helvetica"/>
          <w:color w:val="333333"/>
          <w:sz w:val="21"/>
          <w:szCs w:val="21"/>
        </w:rPr>
        <w:t>12</w:t>
      </w:r>
      <w:r>
        <w:rPr>
          <w:rFonts w:ascii="Helvetica" w:hAnsi="Helvetica" w:cs="Helvetica"/>
          <w:color w:val="333333"/>
          <w:sz w:val="21"/>
          <w:szCs w:val="21"/>
        </w:rPr>
        <w:t>月，各级法院共登记立案初审案件</w:t>
      </w:r>
      <w:r>
        <w:rPr>
          <w:rFonts w:ascii="Helvetica" w:hAnsi="Helvetica" w:cs="Helvetica"/>
          <w:color w:val="333333"/>
          <w:sz w:val="21"/>
          <w:szCs w:val="21"/>
        </w:rPr>
        <w:t>994.4</w:t>
      </w:r>
      <w:r>
        <w:rPr>
          <w:rFonts w:ascii="Helvetica" w:hAnsi="Helvetica" w:cs="Helvetica"/>
          <w:color w:val="333333"/>
          <w:sz w:val="21"/>
          <w:szCs w:val="21"/>
        </w:rPr>
        <w:t>万件，同比增长</w:t>
      </w:r>
      <w:r>
        <w:rPr>
          <w:rFonts w:ascii="Helvetica" w:hAnsi="Helvetica" w:cs="Helvetica"/>
          <w:color w:val="333333"/>
          <w:sz w:val="21"/>
          <w:szCs w:val="21"/>
        </w:rPr>
        <w:t>29.54%</w:t>
      </w:r>
      <w:r>
        <w:rPr>
          <w:rFonts w:ascii="Helvetica" w:hAnsi="Helvetica" w:cs="Helvetica"/>
          <w:color w:val="333333"/>
          <w:sz w:val="21"/>
          <w:szCs w:val="21"/>
        </w:rPr>
        <w:t>，当场登记立案率达</w:t>
      </w:r>
      <w:r>
        <w:rPr>
          <w:rFonts w:ascii="Helvetica" w:hAnsi="Helvetica" w:cs="Helvetica"/>
          <w:color w:val="333333"/>
          <w:sz w:val="21"/>
          <w:szCs w:val="21"/>
        </w:rPr>
        <w:t>95%</w:t>
      </w:r>
      <w:r>
        <w:rPr>
          <w:rFonts w:ascii="Helvetica" w:hAnsi="Helvetica" w:cs="Helvetica"/>
          <w:color w:val="333333"/>
          <w:sz w:val="21"/>
          <w:szCs w:val="21"/>
        </w:rPr>
        <w:t>，其中民事案件同比增长</w:t>
      </w:r>
      <w:r>
        <w:rPr>
          <w:rFonts w:ascii="Helvetica" w:hAnsi="Helvetica" w:cs="Helvetica"/>
          <w:color w:val="333333"/>
          <w:sz w:val="21"/>
          <w:szCs w:val="21"/>
        </w:rPr>
        <w:t>26.45%</w:t>
      </w:r>
      <w:r>
        <w:rPr>
          <w:rFonts w:ascii="Helvetica" w:hAnsi="Helvetica" w:cs="Helvetica"/>
          <w:color w:val="333333"/>
          <w:sz w:val="21"/>
          <w:szCs w:val="21"/>
        </w:rPr>
        <w:t>，行政案件同比增长</w:t>
      </w:r>
      <w:r>
        <w:rPr>
          <w:rFonts w:ascii="Helvetica" w:hAnsi="Helvetica" w:cs="Helvetica"/>
          <w:color w:val="333333"/>
          <w:sz w:val="21"/>
          <w:szCs w:val="21"/>
        </w:rPr>
        <w:t>66.51%</w:t>
      </w:r>
      <w:r>
        <w:rPr>
          <w:rFonts w:ascii="Helvetica" w:hAnsi="Helvetica" w:cs="Helvetica"/>
          <w:color w:val="333333"/>
          <w:sz w:val="21"/>
          <w:szCs w:val="21"/>
        </w:rPr>
        <w:t>，刑事自诉案件同比增长</w:t>
      </w:r>
      <w:r>
        <w:rPr>
          <w:rFonts w:ascii="Helvetica" w:hAnsi="Helvetica" w:cs="Helvetica"/>
          <w:color w:val="333333"/>
          <w:sz w:val="21"/>
          <w:szCs w:val="21"/>
        </w:rPr>
        <w:t>58.66%</w:t>
      </w:r>
      <w:r>
        <w:rPr>
          <w:rFonts w:ascii="Helvetica" w:hAnsi="Helvetica" w:cs="Helvetica"/>
          <w:color w:val="333333"/>
          <w:sz w:val="21"/>
          <w:szCs w:val="21"/>
        </w:rPr>
        <w:t>。房屋拆迁、土地征用、政府信息公开等行政诉讼</w:t>
      </w:r>
      <w:r>
        <w:rPr>
          <w:rFonts w:ascii="Helvetica" w:hAnsi="Helvetica" w:cs="Helvetica"/>
          <w:color w:val="333333"/>
          <w:sz w:val="21"/>
          <w:szCs w:val="21"/>
        </w:rPr>
        <w:t>“</w:t>
      </w:r>
      <w:r>
        <w:rPr>
          <w:rFonts w:ascii="Helvetica" w:hAnsi="Helvetica" w:cs="Helvetica"/>
          <w:color w:val="333333"/>
          <w:sz w:val="21"/>
          <w:szCs w:val="21"/>
        </w:rPr>
        <w:t>立案难</w:t>
      </w:r>
      <w:r>
        <w:rPr>
          <w:rFonts w:ascii="Helvetica" w:hAnsi="Helvetica" w:cs="Helvetica"/>
          <w:color w:val="333333"/>
          <w:sz w:val="21"/>
          <w:szCs w:val="21"/>
        </w:rPr>
        <w:t>”</w:t>
      </w:r>
      <w:r>
        <w:rPr>
          <w:rFonts w:ascii="Helvetica" w:hAnsi="Helvetica" w:cs="Helvetica"/>
          <w:color w:val="333333"/>
          <w:sz w:val="21"/>
          <w:szCs w:val="21"/>
        </w:rPr>
        <w:t>问题得到切实解决。</w:t>
      </w:r>
    </w:p>
    <w:p w:rsidR="00B41D51" w:rsidRDefault="00B41D51" w:rsidP="00B41D51">
      <w:pPr>
        <w:pStyle w:val="a3"/>
        <w:rPr>
          <w:rFonts w:ascii="Helvetica" w:hAnsi="Helvetica" w:cs="Helvetica"/>
          <w:color w:val="333333"/>
          <w:sz w:val="21"/>
          <w:szCs w:val="21"/>
        </w:rPr>
      </w:pPr>
      <w:r>
        <w:rPr>
          <w:rFonts w:ascii="Helvetica" w:hAnsi="Helvetica" w:cs="Helvetica"/>
          <w:color w:val="333333"/>
          <w:sz w:val="21"/>
          <w:szCs w:val="21"/>
        </w:rPr>
        <w:t xml:space="preserve">　　确立非法证据排除制度，保障犯罪嫌疑人合法权利。</w:t>
      </w:r>
      <w:r>
        <w:rPr>
          <w:rFonts w:ascii="Helvetica" w:hAnsi="Helvetica" w:cs="Helvetica"/>
          <w:color w:val="333333"/>
          <w:sz w:val="21"/>
          <w:szCs w:val="21"/>
        </w:rPr>
        <w:t>2012</w:t>
      </w:r>
      <w:r>
        <w:rPr>
          <w:rFonts w:ascii="Helvetica" w:hAnsi="Helvetica" w:cs="Helvetica"/>
          <w:color w:val="333333"/>
          <w:sz w:val="21"/>
          <w:szCs w:val="21"/>
        </w:rPr>
        <w:t>年修改的刑事诉讼法明确规定尊重和保障人权，并通过完善证据制度、强制措施、辩护制度、侦查措施、审判程序、执行程序及增加规定特别程序予以落实。刑事诉讼法明确规定办案机关实施拘留、逮捕后，应</w:t>
      </w:r>
      <w:r>
        <w:rPr>
          <w:rFonts w:ascii="Helvetica" w:hAnsi="Helvetica" w:cs="Helvetica"/>
          <w:color w:val="333333"/>
          <w:sz w:val="21"/>
          <w:szCs w:val="21"/>
        </w:rPr>
        <w:lastRenderedPageBreak/>
        <w:t>当将被拘留人、被逮捕人立即送看守所羁押，并确立讯问犯罪嫌疑人、被告人全程录音录像制度。</w:t>
      </w:r>
      <w:r>
        <w:rPr>
          <w:rFonts w:ascii="Helvetica" w:hAnsi="Helvetica" w:cs="Helvetica"/>
          <w:color w:val="333333"/>
          <w:sz w:val="21"/>
          <w:szCs w:val="21"/>
        </w:rPr>
        <w:t>2014</w:t>
      </w:r>
      <w:r>
        <w:rPr>
          <w:rFonts w:ascii="Helvetica" w:hAnsi="Helvetica" w:cs="Helvetica"/>
          <w:color w:val="333333"/>
          <w:sz w:val="21"/>
          <w:szCs w:val="21"/>
        </w:rPr>
        <w:t>年，公安部发布文件，对需要进行讯问录音录像的案件范围、录制要求等进一步</w:t>
      </w:r>
      <w:proofErr w:type="gramStart"/>
      <w:r>
        <w:rPr>
          <w:rFonts w:ascii="Helvetica" w:hAnsi="Helvetica" w:cs="Helvetica"/>
          <w:color w:val="333333"/>
          <w:sz w:val="21"/>
          <w:szCs w:val="21"/>
        </w:rPr>
        <w:t>作出</w:t>
      </w:r>
      <w:proofErr w:type="gramEnd"/>
      <w:r>
        <w:rPr>
          <w:rFonts w:ascii="Helvetica" w:hAnsi="Helvetica" w:cs="Helvetica"/>
          <w:color w:val="333333"/>
          <w:sz w:val="21"/>
          <w:szCs w:val="21"/>
        </w:rPr>
        <w:t>明确规定。公安机关办案区讯问室和看守所讯问室普遍安装录音录像设施，开展讯问犯罪嫌疑人录音录像工作，有效预防刑讯逼供、违法取证等执法不规范问题。最高人民检察院发布《人民检察院讯问职务犯罪嫌疑人实行全程同步录音录像的规定》，进一步规范侦查讯问活动，强化对犯罪嫌疑人合法权利的保障。刑事诉讼法明确规定了非法证据的范围及排除非法证据的具体程序。司法机关在侦查、审查起诉和审判阶段发现有应当排除的非法证据的，都应当予以排除。</w:t>
      </w:r>
      <w:r>
        <w:rPr>
          <w:rFonts w:ascii="Helvetica" w:hAnsi="Helvetica" w:cs="Helvetica"/>
          <w:color w:val="333333"/>
          <w:sz w:val="21"/>
          <w:szCs w:val="21"/>
        </w:rPr>
        <w:t>2015</w:t>
      </w:r>
      <w:r>
        <w:rPr>
          <w:rFonts w:ascii="Helvetica" w:hAnsi="Helvetica" w:cs="Helvetica"/>
          <w:color w:val="333333"/>
          <w:sz w:val="21"/>
          <w:szCs w:val="21"/>
        </w:rPr>
        <w:t>年，各级检察机关对</w:t>
      </w:r>
      <w:proofErr w:type="gramStart"/>
      <w:r>
        <w:rPr>
          <w:rFonts w:ascii="Helvetica" w:hAnsi="Helvetica" w:cs="Helvetica"/>
          <w:color w:val="333333"/>
          <w:sz w:val="21"/>
          <w:szCs w:val="21"/>
        </w:rPr>
        <w:t>侦查机</w:t>
      </w:r>
      <w:proofErr w:type="gramEnd"/>
      <w:r>
        <w:rPr>
          <w:rFonts w:ascii="Helvetica" w:hAnsi="Helvetica" w:cs="Helvetica"/>
          <w:color w:val="333333"/>
          <w:sz w:val="21"/>
          <w:szCs w:val="21"/>
        </w:rPr>
        <w:t>关不应当立案而立案的，督促撤案</w:t>
      </w:r>
      <w:r>
        <w:rPr>
          <w:rFonts w:ascii="Helvetica" w:hAnsi="Helvetica" w:cs="Helvetica"/>
          <w:color w:val="333333"/>
          <w:sz w:val="21"/>
          <w:szCs w:val="21"/>
        </w:rPr>
        <w:t>10384</w:t>
      </w:r>
      <w:r>
        <w:rPr>
          <w:rFonts w:ascii="Helvetica" w:hAnsi="Helvetica" w:cs="Helvetica"/>
          <w:color w:val="333333"/>
          <w:sz w:val="21"/>
          <w:szCs w:val="21"/>
        </w:rPr>
        <w:t>件；监督纠正滥用强制措施、违法取证等侦查活动违法情形</w:t>
      </w:r>
      <w:r>
        <w:rPr>
          <w:rFonts w:ascii="Helvetica" w:hAnsi="Helvetica" w:cs="Helvetica"/>
          <w:color w:val="333333"/>
          <w:sz w:val="21"/>
          <w:szCs w:val="21"/>
        </w:rPr>
        <w:t>31874</w:t>
      </w:r>
      <w:r>
        <w:rPr>
          <w:rFonts w:ascii="Helvetica" w:hAnsi="Helvetica" w:cs="Helvetica"/>
          <w:color w:val="333333"/>
          <w:sz w:val="21"/>
          <w:szCs w:val="21"/>
        </w:rPr>
        <w:t>件次。</w:t>
      </w:r>
      <w:r>
        <w:rPr>
          <w:rFonts w:ascii="Helvetica" w:hAnsi="Helvetica" w:cs="Helvetica"/>
          <w:color w:val="333333"/>
          <w:sz w:val="21"/>
          <w:szCs w:val="21"/>
        </w:rPr>
        <w:t>2014</w:t>
      </w:r>
      <w:r>
        <w:rPr>
          <w:rFonts w:ascii="Helvetica" w:hAnsi="Helvetica" w:cs="Helvetica"/>
          <w:color w:val="333333"/>
          <w:sz w:val="21"/>
          <w:szCs w:val="21"/>
        </w:rPr>
        <w:t>年，河北省顺平县检察院在审查办理王某某涉嫌故意杀人案时，针对多处疑点，坚决排除非法证据，</w:t>
      </w:r>
      <w:proofErr w:type="gramStart"/>
      <w:r>
        <w:rPr>
          <w:rFonts w:ascii="Helvetica" w:hAnsi="Helvetica" w:cs="Helvetica"/>
          <w:color w:val="333333"/>
          <w:sz w:val="21"/>
          <w:szCs w:val="21"/>
        </w:rPr>
        <w:t>作出不</w:t>
      </w:r>
      <w:proofErr w:type="gramEnd"/>
      <w:r>
        <w:rPr>
          <w:rFonts w:ascii="Helvetica" w:hAnsi="Helvetica" w:cs="Helvetica"/>
          <w:color w:val="333333"/>
          <w:sz w:val="21"/>
          <w:szCs w:val="21"/>
        </w:rPr>
        <w:t>批捕决定，提出补充侦查意见，公安机关最终抓获真凶。</w:t>
      </w:r>
    </w:p>
    <w:p w:rsidR="00B41D51" w:rsidRDefault="00B41D51" w:rsidP="00B41D51">
      <w:pPr>
        <w:pStyle w:val="a3"/>
        <w:rPr>
          <w:rFonts w:ascii="Helvetica" w:hAnsi="Helvetica" w:cs="Helvetica"/>
          <w:color w:val="333333"/>
          <w:sz w:val="21"/>
          <w:szCs w:val="21"/>
        </w:rPr>
      </w:pPr>
      <w:r>
        <w:rPr>
          <w:rFonts w:ascii="Helvetica" w:hAnsi="Helvetica" w:cs="Helvetica"/>
          <w:color w:val="333333"/>
          <w:sz w:val="21"/>
          <w:szCs w:val="21"/>
        </w:rPr>
        <w:t xml:space="preserve">　　贯彻</w:t>
      </w:r>
      <w:proofErr w:type="gramStart"/>
      <w:r>
        <w:rPr>
          <w:rFonts w:ascii="Helvetica" w:hAnsi="Helvetica" w:cs="Helvetica"/>
          <w:color w:val="333333"/>
          <w:sz w:val="21"/>
          <w:szCs w:val="21"/>
        </w:rPr>
        <w:t>疑</w:t>
      </w:r>
      <w:proofErr w:type="gramEnd"/>
      <w:r>
        <w:rPr>
          <w:rFonts w:ascii="Helvetica" w:hAnsi="Helvetica" w:cs="Helvetica"/>
          <w:color w:val="333333"/>
          <w:sz w:val="21"/>
          <w:szCs w:val="21"/>
        </w:rPr>
        <w:t>罪从无原则，积极防范和纠正冤假错案。</w:t>
      </w:r>
      <w:r>
        <w:rPr>
          <w:rFonts w:ascii="Helvetica" w:hAnsi="Helvetica" w:cs="Helvetica"/>
          <w:color w:val="333333"/>
          <w:sz w:val="21"/>
          <w:szCs w:val="21"/>
        </w:rPr>
        <w:t>2013</w:t>
      </w:r>
      <w:r>
        <w:rPr>
          <w:rFonts w:ascii="Helvetica" w:hAnsi="Helvetica" w:cs="Helvetica"/>
          <w:color w:val="333333"/>
          <w:sz w:val="21"/>
          <w:szCs w:val="21"/>
        </w:rPr>
        <w:t>年，公安部发布《关于进一步加强和改进刑事执法办案工作，切实防止发生冤假错案的通知》等文件，深化错案预防机制制度建设，加强对执法办案全方位、全过程、即时性监督，从源头上防止冤假错案的发生。司法部制定《关于进一步发挥司法鉴定制度作用防止冤假错案的意见》，全面加强司法鉴定管理，进一步规范司法鉴定活动。最高人民检察院发布《关于切实履行检察职能，防止和纠正冤假错案的若干意见》，严把事实关、</w:t>
      </w:r>
      <w:proofErr w:type="gramStart"/>
      <w:r>
        <w:rPr>
          <w:rFonts w:ascii="Helvetica" w:hAnsi="Helvetica" w:cs="Helvetica"/>
          <w:color w:val="333333"/>
          <w:sz w:val="21"/>
          <w:szCs w:val="21"/>
        </w:rPr>
        <w:t>程序关</w:t>
      </w:r>
      <w:proofErr w:type="gramEnd"/>
      <w:r>
        <w:rPr>
          <w:rFonts w:ascii="Helvetica" w:hAnsi="Helvetica" w:cs="Helvetica"/>
          <w:color w:val="333333"/>
          <w:sz w:val="21"/>
          <w:szCs w:val="21"/>
        </w:rPr>
        <w:t>和法律适用关，健全检察环节错案发现、纠正、防范和责任追究机制。</w:t>
      </w:r>
      <w:r>
        <w:rPr>
          <w:rFonts w:ascii="Helvetica" w:hAnsi="Helvetica" w:cs="Helvetica"/>
          <w:color w:val="333333"/>
          <w:sz w:val="21"/>
          <w:szCs w:val="21"/>
        </w:rPr>
        <w:t>2015</w:t>
      </w:r>
      <w:r>
        <w:rPr>
          <w:rFonts w:ascii="Helvetica" w:hAnsi="Helvetica" w:cs="Helvetica"/>
          <w:color w:val="333333"/>
          <w:sz w:val="21"/>
          <w:szCs w:val="21"/>
        </w:rPr>
        <w:t>年，各级检察机关对不构成犯罪或证据不足的，决定</w:t>
      </w:r>
      <w:proofErr w:type="gramStart"/>
      <w:r>
        <w:rPr>
          <w:rFonts w:ascii="Helvetica" w:hAnsi="Helvetica" w:cs="Helvetica"/>
          <w:color w:val="333333"/>
          <w:sz w:val="21"/>
          <w:szCs w:val="21"/>
        </w:rPr>
        <w:t>不</w:t>
      </w:r>
      <w:proofErr w:type="gramEnd"/>
      <w:r>
        <w:rPr>
          <w:rFonts w:ascii="Helvetica" w:hAnsi="Helvetica" w:cs="Helvetica"/>
          <w:color w:val="333333"/>
          <w:sz w:val="21"/>
          <w:szCs w:val="21"/>
        </w:rPr>
        <w:t>批捕</w:t>
      </w:r>
      <w:r>
        <w:rPr>
          <w:rFonts w:ascii="Helvetica" w:hAnsi="Helvetica" w:cs="Helvetica"/>
          <w:color w:val="333333"/>
          <w:sz w:val="21"/>
          <w:szCs w:val="21"/>
        </w:rPr>
        <w:t>131675</w:t>
      </w:r>
      <w:r>
        <w:rPr>
          <w:rFonts w:ascii="Helvetica" w:hAnsi="Helvetica" w:cs="Helvetica"/>
          <w:color w:val="333333"/>
          <w:sz w:val="21"/>
          <w:szCs w:val="21"/>
        </w:rPr>
        <w:t>人、不起诉</w:t>
      </w:r>
      <w:r>
        <w:rPr>
          <w:rFonts w:ascii="Helvetica" w:hAnsi="Helvetica" w:cs="Helvetica"/>
          <w:color w:val="333333"/>
          <w:sz w:val="21"/>
          <w:szCs w:val="21"/>
        </w:rPr>
        <w:t>25778</w:t>
      </w:r>
      <w:r>
        <w:rPr>
          <w:rFonts w:ascii="Helvetica" w:hAnsi="Helvetica" w:cs="Helvetica"/>
          <w:color w:val="333333"/>
          <w:sz w:val="21"/>
          <w:szCs w:val="21"/>
        </w:rPr>
        <w:t>人；对认为确有错误的刑事裁判提出抗诉</w:t>
      </w:r>
      <w:r>
        <w:rPr>
          <w:rFonts w:ascii="Helvetica" w:hAnsi="Helvetica" w:cs="Helvetica"/>
          <w:color w:val="333333"/>
          <w:sz w:val="21"/>
          <w:szCs w:val="21"/>
        </w:rPr>
        <w:t>6591</w:t>
      </w:r>
      <w:r>
        <w:rPr>
          <w:rFonts w:ascii="Helvetica" w:hAnsi="Helvetica" w:cs="Helvetica"/>
          <w:color w:val="333333"/>
          <w:sz w:val="21"/>
          <w:szCs w:val="21"/>
        </w:rPr>
        <w:t>件。最高人民法院发布《关于建立健全防范刑事冤假错案工作机制的意见》，规定对定罪证据不足的案件应当依法宣告被告人无罪，确保无罪的人不受刑事追究。</w:t>
      </w:r>
      <w:r>
        <w:rPr>
          <w:rFonts w:ascii="Helvetica" w:hAnsi="Helvetica" w:cs="Helvetica"/>
          <w:color w:val="333333"/>
          <w:sz w:val="21"/>
          <w:szCs w:val="21"/>
        </w:rPr>
        <w:t>2012</w:t>
      </w:r>
      <w:r>
        <w:rPr>
          <w:rFonts w:ascii="Helvetica" w:hAnsi="Helvetica" w:cs="Helvetica"/>
          <w:color w:val="333333"/>
          <w:sz w:val="21"/>
          <w:szCs w:val="21"/>
        </w:rPr>
        <w:t>年至</w:t>
      </w:r>
      <w:r>
        <w:rPr>
          <w:rFonts w:ascii="Helvetica" w:hAnsi="Helvetica" w:cs="Helvetica"/>
          <w:color w:val="333333"/>
          <w:sz w:val="21"/>
          <w:szCs w:val="21"/>
        </w:rPr>
        <w:t>2015</w:t>
      </w:r>
      <w:r>
        <w:rPr>
          <w:rFonts w:ascii="Helvetica" w:hAnsi="Helvetica" w:cs="Helvetica"/>
          <w:color w:val="333333"/>
          <w:sz w:val="21"/>
          <w:szCs w:val="21"/>
        </w:rPr>
        <w:t>年，各级法院依法宣告</w:t>
      </w:r>
      <w:r>
        <w:rPr>
          <w:rFonts w:ascii="Helvetica" w:hAnsi="Helvetica" w:cs="Helvetica"/>
          <w:color w:val="333333"/>
          <w:sz w:val="21"/>
          <w:szCs w:val="21"/>
        </w:rPr>
        <w:t>3369</w:t>
      </w:r>
      <w:r>
        <w:rPr>
          <w:rFonts w:ascii="Helvetica" w:hAnsi="Helvetica" w:cs="Helvetica"/>
          <w:color w:val="333333"/>
          <w:sz w:val="21"/>
          <w:szCs w:val="21"/>
        </w:rPr>
        <w:t>名被告人无罪。张辉、张高平案，念</w:t>
      </w:r>
      <w:proofErr w:type="gramStart"/>
      <w:r>
        <w:rPr>
          <w:rFonts w:ascii="Helvetica" w:hAnsi="Helvetica" w:cs="Helvetica"/>
          <w:color w:val="333333"/>
          <w:sz w:val="21"/>
          <w:szCs w:val="21"/>
        </w:rPr>
        <w:t>斌</w:t>
      </w:r>
      <w:proofErr w:type="gramEnd"/>
      <w:r>
        <w:rPr>
          <w:rFonts w:ascii="Helvetica" w:hAnsi="Helvetica" w:cs="Helvetica"/>
          <w:color w:val="333333"/>
          <w:sz w:val="21"/>
          <w:szCs w:val="21"/>
        </w:rPr>
        <w:t>案，</w:t>
      </w:r>
      <w:proofErr w:type="gramStart"/>
      <w:r>
        <w:rPr>
          <w:rFonts w:ascii="Helvetica" w:hAnsi="Helvetica" w:cs="Helvetica"/>
          <w:color w:val="333333"/>
          <w:sz w:val="21"/>
          <w:szCs w:val="21"/>
        </w:rPr>
        <w:t>呼格吉勒</w:t>
      </w:r>
      <w:proofErr w:type="gramEnd"/>
      <w:r>
        <w:rPr>
          <w:rFonts w:ascii="Helvetica" w:hAnsi="Helvetica" w:cs="Helvetica"/>
          <w:color w:val="333333"/>
          <w:sz w:val="21"/>
          <w:szCs w:val="21"/>
        </w:rPr>
        <w:t>图案，徐辉案，黄家光案，王本余案，于英生案，陈满案，</w:t>
      </w:r>
      <w:proofErr w:type="gramStart"/>
      <w:r>
        <w:rPr>
          <w:rFonts w:ascii="Helvetica" w:hAnsi="Helvetica" w:cs="Helvetica"/>
          <w:color w:val="333333"/>
          <w:sz w:val="21"/>
          <w:szCs w:val="21"/>
        </w:rPr>
        <w:t>钱仁风</w:t>
      </w:r>
      <w:proofErr w:type="gramEnd"/>
      <w:r>
        <w:rPr>
          <w:rFonts w:ascii="Helvetica" w:hAnsi="Helvetica" w:cs="Helvetica"/>
          <w:color w:val="333333"/>
          <w:sz w:val="21"/>
          <w:szCs w:val="21"/>
        </w:rPr>
        <w:t>案，徐金龙案，杨明案等一批冤假错案得到依法纠正。</w:t>
      </w:r>
    </w:p>
    <w:p w:rsidR="00B41D51" w:rsidRDefault="00B41D51" w:rsidP="00B41D51">
      <w:pPr>
        <w:pStyle w:val="a3"/>
        <w:rPr>
          <w:rFonts w:ascii="Helvetica" w:hAnsi="Helvetica" w:cs="Helvetica"/>
          <w:color w:val="333333"/>
          <w:sz w:val="21"/>
          <w:szCs w:val="21"/>
        </w:rPr>
      </w:pPr>
      <w:r>
        <w:rPr>
          <w:rFonts w:ascii="Helvetica" w:hAnsi="Helvetica" w:cs="Helvetica"/>
          <w:color w:val="333333"/>
          <w:sz w:val="21"/>
          <w:szCs w:val="21"/>
        </w:rPr>
        <w:t xml:space="preserve">　　开展刑事</w:t>
      </w:r>
      <w:proofErr w:type="gramStart"/>
      <w:r>
        <w:rPr>
          <w:rFonts w:ascii="Helvetica" w:hAnsi="Helvetica" w:cs="Helvetica"/>
          <w:color w:val="333333"/>
          <w:sz w:val="21"/>
          <w:szCs w:val="21"/>
        </w:rPr>
        <w:t>案件速裁程序</w:t>
      </w:r>
      <w:proofErr w:type="gramEnd"/>
      <w:r>
        <w:rPr>
          <w:rFonts w:ascii="Helvetica" w:hAnsi="Helvetica" w:cs="Helvetica"/>
          <w:color w:val="333333"/>
          <w:sz w:val="21"/>
          <w:szCs w:val="21"/>
        </w:rPr>
        <w:t>试点，保障被告人获得快速审判。</w:t>
      </w:r>
      <w:r>
        <w:rPr>
          <w:rFonts w:ascii="Helvetica" w:hAnsi="Helvetica" w:cs="Helvetica"/>
          <w:color w:val="333333"/>
          <w:sz w:val="21"/>
          <w:szCs w:val="21"/>
        </w:rPr>
        <w:t>2014</w:t>
      </w:r>
      <w:r>
        <w:rPr>
          <w:rFonts w:ascii="Helvetica" w:hAnsi="Helvetica" w:cs="Helvetica"/>
          <w:color w:val="333333"/>
          <w:sz w:val="21"/>
          <w:szCs w:val="21"/>
        </w:rPr>
        <w:t>年</w:t>
      </w:r>
      <w:r>
        <w:rPr>
          <w:rFonts w:ascii="Helvetica" w:hAnsi="Helvetica" w:cs="Helvetica"/>
          <w:color w:val="333333"/>
          <w:sz w:val="21"/>
          <w:szCs w:val="21"/>
        </w:rPr>
        <w:t>6</w:t>
      </w:r>
      <w:r>
        <w:rPr>
          <w:rFonts w:ascii="Helvetica" w:hAnsi="Helvetica" w:cs="Helvetica"/>
          <w:color w:val="333333"/>
          <w:sz w:val="21"/>
          <w:szCs w:val="21"/>
        </w:rPr>
        <w:t>月，全国人大常委会通过《关于授权最高人民法院、最高人民检察院在部分地区开展刑事案件速裁程序试点工作的决定》。</w:t>
      </w:r>
      <w:r>
        <w:rPr>
          <w:rFonts w:ascii="Helvetica" w:hAnsi="Helvetica" w:cs="Helvetica"/>
          <w:color w:val="333333"/>
          <w:sz w:val="21"/>
          <w:szCs w:val="21"/>
        </w:rPr>
        <w:t>2014</w:t>
      </w:r>
      <w:r>
        <w:rPr>
          <w:rFonts w:ascii="Helvetica" w:hAnsi="Helvetica" w:cs="Helvetica"/>
          <w:color w:val="333333"/>
          <w:sz w:val="21"/>
          <w:szCs w:val="21"/>
        </w:rPr>
        <w:t>年</w:t>
      </w:r>
      <w:r>
        <w:rPr>
          <w:rFonts w:ascii="Helvetica" w:hAnsi="Helvetica" w:cs="Helvetica"/>
          <w:color w:val="333333"/>
          <w:sz w:val="21"/>
          <w:szCs w:val="21"/>
        </w:rPr>
        <w:t>8</w:t>
      </w:r>
      <w:r>
        <w:rPr>
          <w:rFonts w:ascii="Helvetica" w:hAnsi="Helvetica" w:cs="Helvetica"/>
          <w:color w:val="333333"/>
          <w:sz w:val="21"/>
          <w:szCs w:val="21"/>
        </w:rPr>
        <w:t>月，最高人民法院、最高人民检察院在北京、天津、上海、重庆等</w:t>
      </w:r>
      <w:r>
        <w:rPr>
          <w:rFonts w:ascii="Helvetica" w:hAnsi="Helvetica" w:cs="Helvetica"/>
          <w:color w:val="333333"/>
          <w:sz w:val="21"/>
          <w:szCs w:val="21"/>
        </w:rPr>
        <w:t>18</w:t>
      </w:r>
      <w:r>
        <w:rPr>
          <w:rFonts w:ascii="Helvetica" w:hAnsi="Helvetica" w:cs="Helvetica"/>
          <w:color w:val="333333"/>
          <w:sz w:val="21"/>
          <w:szCs w:val="21"/>
        </w:rPr>
        <w:t>个城市开展刑事</w:t>
      </w:r>
      <w:proofErr w:type="gramStart"/>
      <w:r>
        <w:rPr>
          <w:rFonts w:ascii="Helvetica" w:hAnsi="Helvetica" w:cs="Helvetica"/>
          <w:color w:val="333333"/>
          <w:sz w:val="21"/>
          <w:szCs w:val="21"/>
        </w:rPr>
        <w:t>案件速裁程序</w:t>
      </w:r>
      <w:proofErr w:type="gramEnd"/>
      <w:r>
        <w:rPr>
          <w:rFonts w:ascii="Helvetica" w:hAnsi="Helvetica" w:cs="Helvetica"/>
          <w:color w:val="333333"/>
          <w:sz w:val="21"/>
          <w:szCs w:val="21"/>
        </w:rPr>
        <w:t>试点工作，对事实清楚、证据充分，被告人自愿认罪，当事人对适用法律没有争议的危险驾驶、交通肇事、盗窃、诈骗、抢夺、伤害、寻衅滋事等情节较轻，依法可能判处一年以下有期徒刑、拘役、管制的案件，或者依法单处罚金的案件，在遵循刑事诉讼法的基本原则、充分保障当事人的诉讼权利的前提下，进一步简化相关诉讼程序。截至</w:t>
      </w:r>
      <w:r>
        <w:rPr>
          <w:rFonts w:ascii="Helvetica" w:hAnsi="Helvetica" w:cs="Helvetica"/>
          <w:color w:val="333333"/>
          <w:sz w:val="21"/>
          <w:szCs w:val="21"/>
        </w:rPr>
        <w:t>2015</w:t>
      </w:r>
      <w:r>
        <w:rPr>
          <w:rFonts w:ascii="Helvetica" w:hAnsi="Helvetica" w:cs="Helvetica"/>
          <w:color w:val="333333"/>
          <w:sz w:val="21"/>
          <w:szCs w:val="21"/>
        </w:rPr>
        <w:t>年，全国</w:t>
      </w:r>
      <w:r>
        <w:rPr>
          <w:rFonts w:ascii="Helvetica" w:hAnsi="Helvetica" w:cs="Helvetica"/>
          <w:color w:val="333333"/>
          <w:sz w:val="21"/>
          <w:szCs w:val="21"/>
        </w:rPr>
        <w:t>212</w:t>
      </w:r>
      <w:r>
        <w:rPr>
          <w:rFonts w:ascii="Helvetica" w:hAnsi="Helvetica" w:cs="Helvetica"/>
          <w:color w:val="333333"/>
          <w:sz w:val="21"/>
          <w:szCs w:val="21"/>
        </w:rPr>
        <w:t>个试点基层人民法院</w:t>
      </w:r>
      <w:proofErr w:type="gramStart"/>
      <w:r>
        <w:rPr>
          <w:rFonts w:ascii="Helvetica" w:hAnsi="Helvetica" w:cs="Helvetica"/>
          <w:color w:val="333333"/>
          <w:sz w:val="21"/>
          <w:szCs w:val="21"/>
        </w:rPr>
        <w:t>适用速裁程序</w:t>
      </w:r>
      <w:proofErr w:type="gramEnd"/>
      <w:r>
        <w:rPr>
          <w:rFonts w:ascii="Helvetica" w:hAnsi="Helvetica" w:cs="Helvetica"/>
          <w:color w:val="333333"/>
          <w:sz w:val="21"/>
          <w:szCs w:val="21"/>
        </w:rPr>
        <w:t>共审结刑事案件</w:t>
      </w:r>
      <w:r>
        <w:rPr>
          <w:rFonts w:ascii="Helvetica" w:hAnsi="Helvetica" w:cs="Helvetica"/>
          <w:color w:val="333333"/>
          <w:sz w:val="21"/>
          <w:szCs w:val="21"/>
        </w:rPr>
        <w:t>31086</w:t>
      </w:r>
      <w:r>
        <w:rPr>
          <w:rFonts w:ascii="Helvetica" w:hAnsi="Helvetica" w:cs="Helvetica"/>
          <w:color w:val="333333"/>
          <w:sz w:val="21"/>
          <w:szCs w:val="21"/>
        </w:rPr>
        <w:t>件，占试点法院同期判处一年以下有期徒刑以下刑罚案件的</w:t>
      </w:r>
      <w:r>
        <w:rPr>
          <w:rFonts w:ascii="Helvetica" w:hAnsi="Helvetica" w:cs="Helvetica"/>
          <w:color w:val="333333"/>
          <w:sz w:val="21"/>
          <w:szCs w:val="21"/>
        </w:rPr>
        <w:t>33.13%</w:t>
      </w:r>
      <w:r>
        <w:rPr>
          <w:rFonts w:ascii="Helvetica" w:hAnsi="Helvetica" w:cs="Helvetica"/>
          <w:color w:val="333333"/>
          <w:sz w:val="21"/>
          <w:szCs w:val="21"/>
        </w:rPr>
        <w:t>，占同期全部刑事案件的</w:t>
      </w:r>
      <w:r>
        <w:rPr>
          <w:rFonts w:ascii="Helvetica" w:hAnsi="Helvetica" w:cs="Helvetica"/>
          <w:color w:val="333333"/>
          <w:sz w:val="21"/>
          <w:szCs w:val="21"/>
        </w:rPr>
        <w:t>15.48%</w:t>
      </w:r>
      <w:r>
        <w:rPr>
          <w:rFonts w:ascii="Helvetica" w:hAnsi="Helvetica" w:cs="Helvetica"/>
          <w:color w:val="333333"/>
          <w:sz w:val="21"/>
          <w:szCs w:val="21"/>
        </w:rPr>
        <w:t>。其中，</w:t>
      </w:r>
      <w:r>
        <w:rPr>
          <w:rFonts w:ascii="Helvetica" w:hAnsi="Helvetica" w:cs="Helvetica"/>
          <w:color w:val="333333"/>
          <w:sz w:val="21"/>
          <w:szCs w:val="21"/>
        </w:rPr>
        <w:t>10</w:t>
      </w:r>
      <w:r>
        <w:rPr>
          <w:rFonts w:ascii="Helvetica" w:hAnsi="Helvetica" w:cs="Helvetica"/>
          <w:color w:val="333333"/>
          <w:sz w:val="21"/>
          <w:szCs w:val="21"/>
        </w:rPr>
        <w:t>日内审结的占</w:t>
      </w:r>
      <w:r>
        <w:rPr>
          <w:rFonts w:ascii="Helvetica" w:hAnsi="Helvetica" w:cs="Helvetica"/>
          <w:color w:val="333333"/>
          <w:sz w:val="21"/>
          <w:szCs w:val="21"/>
        </w:rPr>
        <w:t>92.77%</w:t>
      </w:r>
      <w:r>
        <w:rPr>
          <w:rFonts w:ascii="Helvetica" w:hAnsi="Helvetica" w:cs="Helvetica"/>
          <w:color w:val="333333"/>
          <w:sz w:val="21"/>
          <w:szCs w:val="21"/>
        </w:rPr>
        <w:t>，当庭宣判率达</w:t>
      </w:r>
      <w:r>
        <w:rPr>
          <w:rFonts w:ascii="Helvetica" w:hAnsi="Helvetica" w:cs="Helvetica"/>
          <w:color w:val="333333"/>
          <w:sz w:val="21"/>
          <w:szCs w:val="21"/>
        </w:rPr>
        <w:t>95.94%</w:t>
      </w:r>
      <w:r>
        <w:rPr>
          <w:rFonts w:ascii="Helvetica" w:hAnsi="Helvetica" w:cs="Helvetica"/>
          <w:color w:val="333333"/>
          <w:sz w:val="21"/>
          <w:szCs w:val="21"/>
        </w:rPr>
        <w:t>；附带民事诉讼原告人上诉率为零，被告人上诉率仅为</w:t>
      </w:r>
      <w:r>
        <w:rPr>
          <w:rFonts w:ascii="Helvetica" w:hAnsi="Helvetica" w:cs="Helvetica"/>
          <w:color w:val="333333"/>
          <w:sz w:val="21"/>
          <w:szCs w:val="21"/>
        </w:rPr>
        <w:t>2.13%</w:t>
      </w:r>
      <w:r>
        <w:rPr>
          <w:rFonts w:ascii="Helvetica" w:hAnsi="Helvetica" w:cs="Helvetica"/>
          <w:color w:val="333333"/>
          <w:sz w:val="21"/>
          <w:szCs w:val="21"/>
        </w:rPr>
        <w:t>。</w:t>
      </w:r>
    </w:p>
    <w:p w:rsidR="00B41D51" w:rsidRDefault="00B41D51" w:rsidP="00B41D51">
      <w:pPr>
        <w:pStyle w:val="a3"/>
        <w:rPr>
          <w:rFonts w:ascii="Helvetica" w:hAnsi="Helvetica" w:cs="Helvetica"/>
          <w:color w:val="333333"/>
          <w:sz w:val="21"/>
          <w:szCs w:val="21"/>
        </w:rPr>
      </w:pPr>
      <w:r>
        <w:rPr>
          <w:rFonts w:ascii="Helvetica" w:hAnsi="Helvetica" w:cs="Helvetica"/>
          <w:color w:val="333333"/>
          <w:sz w:val="21"/>
          <w:szCs w:val="21"/>
        </w:rPr>
        <w:t xml:space="preserve">　　规范强制措施，减少羁押性强制措施的适用。刑事诉讼法对羁押性强制措施</w:t>
      </w:r>
      <w:proofErr w:type="gramStart"/>
      <w:r>
        <w:rPr>
          <w:rFonts w:ascii="Helvetica" w:hAnsi="Helvetica" w:cs="Helvetica"/>
          <w:color w:val="333333"/>
          <w:sz w:val="21"/>
          <w:szCs w:val="21"/>
        </w:rPr>
        <w:t>作出</w:t>
      </w:r>
      <w:proofErr w:type="gramEnd"/>
      <w:r>
        <w:rPr>
          <w:rFonts w:ascii="Helvetica" w:hAnsi="Helvetica" w:cs="Helvetica"/>
          <w:color w:val="333333"/>
          <w:sz w:val="21"/>
          <w:szCs w:val="21"/>
        </w:rPr>
        <w:t>进一步完善，细化了逮捕的条件，明确了作为逮捕条件的社会危险性的具体标准，减少羁押性强制措施的适用，刑事强制措施的适用更加规范，公民人身自由权利保护更加有力。</w:t>
      </w:r>
      <w:r>
        <w:rPr>
          <w:rFonts w:ascii="Helvetica" w:hAnsi="Helvetica" w:cs="Helvetica"/>
          <w:color w:val="333333"/>
          <w:sz w:val="21"/>
          <w:szCs w:val="21"/>
        </w:rPr>
        <w:t>2014</w:t>
      </w:r>
      <w:r>
        <w:rPr>
          <w:rFonts w:ascii="Helvetica" w:hAnsi="Helvetica" w:cs="Helvetica"/>
          <w:color w:val="333333"/>
          <w:sz w:val="21"/>
          <w:szCs w:val="21"/>
        </w:rPr>
        <w:t>年，最高人民法院、最高人民检察院、公安部联合下发文件，明确了换押和羁押期限变更通知的范围、换押程序、通知程序、送达方式等，进一步预防和纠正超期羁押。检察机关严格执行法定逮捕条件和审查逮捕程序，坚持少捕、慎捕。</w:t>
      </w:r>
      <w:r>
        <w:rPr>
          <w:rFonts w:ascii="Helvetica" w:hAnsi="Helvetica" w:cs="Helvetica"/>
          <w:color w:val="333333"/>
          <w:sz w:val="21"/>
          <w:szCs w:val="21"/>
        </w:rPr>
        <w:t>2015</w:t>
      </w:r>
      <w:r>
        <w:rPr>
          <w:rFonts w:ascii="Helvetica" w:hAnsi="Helvetica" w:cs="Helvetica"/>
          <w:color w:val="333333"/>
          <w:sz w:val="21"/>
          <w:szCs w:val="21"/>
        </w:rPr>
        <w:t>年，各级检察机关对涉嫌犯罪但无社会危险性的决定</w:t>
      </w:r>
      <w:proofErr w:type="gramStart"/>
      <w:r>
        <w:rPr>
          <w:rFonts w:ascii="Helvetica" w:hAnsi="Helvetica" w:cs="Helvetica"/>
          <w:color w:val="333333"/>
          <w:sz w:val="21"/>
          <w:szCs w:val="21"/>
        </w:rPr>
        <w:t>不</w:t>
      </w:r>
      <w:proofErr w:type="gramEnd"/>
      <w:r>
        <w:rPr>
          <w:rFonts w:ascii="Helvetica" w:hAnsi="Helvetica" w:cs="Helvetica"/>
          <w:color w:val="333333"/>
          <w:sz w:val="21"/>
          <w:szCs w:val="21"/>
        </w:rPr>
        <w:t>批捕</w:t>
      </w:r>
      <w:r>
        <w:rPr>
          <w:rFonts w:ascii="Helvetica" w:hAnsi="Helvetica" w:cs="Helvetica"/>
          <w:color w:val="333333"/>
          <w:sz w:val="21"/>
          <w:szCs w:val="21"/>
        </w:rPr>
        <w:t>90086</w:t>
      </w:r>
      <w:r>
        <w:rPr>
          <w:rFonts w:ascii="Helvetica" w:hAnsi="Helvetica" w:cs="Helvetica"/>
          <w:color w:val="333333"/>
          <w:sz w:val="21"/>
          <w:szCs w:val="21"/>
        </w:rPr>
        <w:t>人，对犯罪情节轻微、依法不需要判处刑罚的决定不起诉</w:t>
      </w:r>
      <w:r>
        <w:rPr>
          <w:rFonts w:ascii="Helvetica" w:hAnsi="Helvetica" w:cs="Helvetica"/>
          <w:color w:val="333333"/>
          <w:sz w:val="21"/>
          <w:szCs w:val="21"/>
        </w:rPr>
        <w:t>50787</w:t>
      </w:r>
      <w:r>
        <w:rPr>
          <w:rFonts w:ascii="Helvetica" w:hAnsi="Helvetica" w:cs="Helvetica"/>
          <w:color w:val="333333"/>
          <w:sz w:val="21"/>
          <w:szCs w:val="21"/>
        </w:rPr>
        <w:t>人。建立在押人员羁押必要性审查制度。犯罪嫌疑人、被告人被逮捕后，人民检察院</w:t>
      </w:r>
      <w:r>
        <w:rPr>
          <w:rFonts w:ascii="Helvetica" w:hAnsi="Helvetica" w:cs="Helvetica"/>
          <w:color w:val="333333"/>
          <w:sz w:val="21"/>
          <w:szCs w:val="21"/>
        </w:rPr>
        <w:lastRenderedPageBreak/>
        <w:t>仍对被羁押人的羁押必要性进行审查。发现不需要继续羁押的，建议有关司法机关予以释放或者变更强制措施。</w:t>
      </w:r>
      <w:r>
        <w:rPr>
          <w:rFonts w:ascii="Helvetica" w:hAnsi="Helvetica" w:cs="Helvetica"/>
          <w:color w:val="333333"/>
          <w:sz w:val="21"/>
          <w:szCs w:val="21"/>
        </w:rPr>
        <w:t>2015</w:t>
      </w:r>
      <w:r>
        <w:rPr>
          <w:rFonts w:ascii="Helvetica" w:hAnsi="Helvetica" w:cs="Helvetica"/>
          <w:color w:val="333333"/>
          <w:sz w:val="21"/>
          <w:szCs w:val="21"/>
        </w:rPr>
        <w:t>年，全国检察机关对不需要继续羁押的</w:t>
      </w:r>
      <w:r>
        <w:rPr>
          <w:rFonts w:ascii="Helvetica" w:hAnsi="Helvetica" w:cs="Helvetica"/>
          <w:color w:val="333333"/>
          <w:sz w:val="21"/>
          <w:szCs w:val="21"/>
        </w:rPr>
        <w:t>29211</w:t>
      </w:r>
      <w:r>
        <w:rPr>
          <w:rFonts w:ascii="Helvetica" w:hAnsi="Helvetica" w:cs="Helvetica"/>
          <w:color w:val="333333"/>
          <w:sz w:val="21"/>
          <w:szCs w:val="21"/>
        </w:rPr>
        <w:t>名犯罪嫌疑人建议释放或变更强制措施。</w:t>
      </w:r>
    </w:p>
    <w:p w:rsidR="00B41D51" w:rsidRDefault="00B41D51" w:rsidP="00B41D51">
      <w:pPr>
        <w:pStyle w:val="a3"/>
        <w:rPr>
          <w:rFonts w:ascii="Helvetica" w:hAnsi="Helvetica" w:cs="Helvetica"/>
          <w:color w:val="333333"/>
          <w:sz w:val="21"/>
          <w:szCs w:val="21"/>
        </w:rPr>
      </w:pPr>
      <w:r>
        <w:rPr>
          <w:rFonts w:ascii="Helvetica" w:hAnsi="Helvetica" w:cs="Helvetica"/>
          <w:color w:val="333333"/>
          <w:sz w:val="21"/>
          <w:szCs w:val="21"/>
        </w:rPr>
        <w:t xml:space="preserve">　　完善未成年人刑事案件诉讼程序，促进犯罪未成年人回归社会。</w:t>
      </w:r>
      <w:r>
        <w:rPr>
          <w:rFonts w:ascii="Helvetica" w:hAnsi="Helvetica" w:cs="Helvetica"/>
          <w:color w:val="333333"/>
          <w:sz w:val="21"/>
          <w:szCs w:val="21"/>
        </w:rPr>
        <w:t>2012</w:t>
      </w:r>
      <w:r>
        <w:rPr>
          <w:rFonts w:ascii="Helvetica" w:hAnsi="Helvetica" w:cs="Helvetica"/>
          <w:color w:val="333333"/>
          <w:sz w:val="21"/>
          <w:szCs w:val="21"/>
        </w:rPr>
        <w:t>年修改的刑事诉讼法，在特别程序中增加了未成年人刑事案件诉讼程序一章，规定对犯罪的未成年人实行教育、感化、挽救的方针，坚持教育为主、惩罚为辅的原则，由熟悉未成年人身心特点的审判人员、检察人员和侦查人员承办未成年人刑事案件。公安部修订《公安机关办理刑事案件程序规定》，最高人民检察院修订《人民检察院办理未成年人刑事案件的规定》，最高人民法院发布关于适用刑事诉讼法的司法解释，对刑事诉讼法关于涉罪未成年人的特殊保护制度进一步细化。各级公安机关设立专门机构或指定专职人员，按照有关专门要求办理未成年人违法犯罪案件。最高人民检察院</w:t>
      </w:r>
      <w:r>
        <w:rPr>
          <w:rFonts w:ascii="Helvetica" w:hAnsi="Helvetica" w:cs="Helvetica"/>
          <w:color w:val="333333"/>
          <w:sz w:val="21"/>
          <w:szCs w:val="21"/>
        </w:rPr>
        <w:t>2015</w:t>
      </w:r>
      <w:r>
        <w:rPr>
          <w:rFonts w:ascii="Helvetica" w:hAnsi="Helvetica" w:cs="Helvetica"/>
          <w:color w:val="333333"/>
          <w:sz w:val="21"/>
          <w:szCs w:val="21"/>
        </w:rPr>
        <w:t>年成立了独立的未成年人检察工作办公室。截至</w:t>
      </w:r>
      <w:r>
        <w:rPr>
          <w:rFonts w:ascii="Helvetica" w:hAnsi="Helvetica" w:cs="Helvetica"/>
          <w:color w:val="333333"/>
          <w:sz w:val="21"/>
          <w:szCs w:val="21"/>
        </w:rPr>
        <w:t>2016</w:t>
      </w:r>
      <w:r>
        <w:rPr>
          <w:rFonts w:ascii="Helvetica" w:hAnsi="Helvetica" w:cs="Helvetica"/>
          <w:color w:val="333333"/>
          <w:sz w:val="21"/>
          <w:szCs w:val="21"/>
        </w:rPr>
        <w:t>年</w:t>
      </w:r>
      <w:r>
        <w:rPr>
          <w:rFonts w:ascii="Helvetica" w:hAnsi="Helvetica" w:cs="Helvetica"/>
          <w:color w:val="333333"/>
          <w:sz w:val="21"/>
          <w:szCs w:val="21"/>
        </w:rPr>
        <w:t>3</w:t>
      </w:r>
      <w:r>
        <w:rPr>
          <w:rFonts w:ascii="Helvetica" w:hAnsi="Helvetica" w:cs="Helvetica"/>
          <w:color w:val="333333"/>
          <w:sz w:val="21"/>
          <w:szCs w:val="21"/>
        </w:rPr>
        <w:t>月，全国有</w:t>
      </w:r>
      <w:r>
        <w:rPr>
          <w:rFonts w:ascii="Helvetica" w:hAnsi="Helvetica" w:cs="Helvetica"/>
          <w:color w:val="333333"/>
          <w:sz w:val="21"/>
          <w:szCs w:val="21"/>
        </w:rPr>
        <w:t>12</w:t>
      </w:r>
      <w:r>
        <w:rPr>
          <w:rFonts w:ascii="Helvetica" w:hAnsi="Helvetica" w:cs="Helvetica"/>
          <w:color w:val="333333"/>
          <w:sz w:val="21"/>
          <w:szCs w:val="21"/>
        </w:rPr>
        <w:t>个省级检察院、</w:t>
      </w:r>
      <w:r>
        <w:rPr>
          <w:rFonts w:ascii="Helvetica" w:hAnsi="Helvetica" w:cs="Helvetica"/>
          <w:color w:val="333333"/>
          <w:sz w:val="21"/>
          <w:szCs w:val="21"/>
        </w:rPr>
        <w:t>123</w:t>
      </w:r>
      <w:r>
        <w:rPr>
          <w:rFonts w:ascii="Helvetica" w:hAnsi="Helvetica" w:cs="Helvetica"/>
          <w:color w:val="333333"/>
          <w:sz w:val="21"/>
          <w:szCs w:val="21"/>
        </w:rPr>
        <w:t>个市级检察院、</w:t>
      </w:r>
      <w:r>
        <w:rPr>
          <w:rFonts w:ascii="Helvetica" w:hAnsi="Helvetica" w:cs="Helvetica"/>
          <w:color w:val="333333"/>
          <w:sz w:val="21"/>
          <w:szCs w:val="21"/>
        </w:rPr>
        <w:t>893</w:t>
      </w:r>
      <w:r>
        <w:rPr>
          <w:rFonts w:ascii="Helvetica" w:hAnsi="Helvetica" w:cs="Helvetica"/>
          <w:color w:val="333333"/>
          <w:sz w:val="21"/>
          <w:szCs w:val="21"/>
        </w:rPr>
        <w:t>个基层检察院成立了有独立编制的未成年人检察专门机构。人民法院稳步推进少年法庭建设。截至</w:t>
      </w:r>
      <w:r>
        <w:rPr>
          <w:rFonts w:ascii="Helvetica" w:hAnsi="Helvetica" w:cs="Helvetica"/>
          <w:color w:val="333333"/>
          <w:sz w:val="21"/>
          <w:szCs w:val="21"/>
        </w:rPr>
        <w:t>2015</w:t>
      </w:r>
      <w:r>
        <w:rPr>
          <w:rFonts w:ascii="Helvetica" w:hAnsi="Helvetica" w:cs="Helvetica"/>
          <w:color w:val="333333"/>
          <w:sz w:val="21"/>
          <w:szCs w:val="21"/>
        </w:rPr>
        <w:t>年，全国共有少年法庭</w:t>
      </w:r>
      <w:r>
        <w:rPr>
          <w:rFonts w:ascii="Helvetica" w:hAnsi="Helvetica" w:cs="Helvetica"/>
          <w:color w:val="333333"/>
          <w:sz w:val="21"/>
          <w:szCs w:val="21"/>
        </w:rPr>
        <w:t>2253</w:t>
      </w:r>
      <w:r>
        <w:rPr>
          <w:rFonts w:ascii="Helvetica" w:hAnsi="Helvetica" w:cs="Helvetica"/>
          <w:color w:val="333333"/>
          <w:sz w:val="21"/>
          <w:szCs w:val="21"/>
        </w:rPr>
        <w:t>个，有少年法庭法官</w:t>
      </w:r>
      <w:r>
        <w:rPr>
          <w:rFonts w:ascii="Helvetica" w:hAnsi="Helvetica" w:cs="Helvetica"/>
          <w:color w:val="333333"/>
          <w:sz w:val="21"/>
          <w:szCs w:val="21"/>
        </w:rPr>
        <w:t>7200</w:t>
      </w:r>
      <w:r>
        <w:rPr>
          <w:rFonts w:ascii="Helvetica" w:hAnsi="Helvetica" w:cs="Helvetica"/>
          <w:color w:val="333333"/>
          <w:sz w:val="21"/>
          <w:szCs w:val="21"/>
        </w:rPr>
        <w:t>多名。</w:t>
      </w:r>
    </w:p>
    <w:p w:rsidR="00B41D51" w:rsidRDefault="00B41D51" w:rsidP="00B41D51">
      <w:pPr>
        <w:pStyle w:val="a3"/>
        <w:rPr>
          <w:rFonts w:ascii="Helvetica" w:hAnsi="Helvetica" w:cs="Helvetica"/>
          <w:color w:val="333333"/>
          <w:sz w:val="21"/>
          <w:szCs w:val="21"/>
        </w:rPr>
      </w:pPr>
      <w:r>
        <w:rPr>
          <w:rFonts w:ascii="Helvetica" w:hAnsi="Helvetica" w:cs="Helvetica"/>
          <w:color w:val="333333"/>
          <w:sz w:val="21"/>
          <w:szCs w:val="21"/>
        </w:rPr>
        <w:t xml:space="preserve">　　公安机关、人民检察院和人民法院在办理未成年人刑事案件过程中，严格落实年龄审查、指定辩护、慎用羁押措施等工作要求，依法通知法定代理人、合适成年人到场；对未成年犯罪嫌疑人、被告人的成长经历、犯罪原因、监护教育等情况进行调查并作为办案的参考；审判时被告人不满十八周岁的案件，不公开审理；对犯罪时不满十八周岁，被判处五年有期徒刑以下刑罚的，实行犯罪记录封存；积极开展对违法犯罪及有不良行为未成年人的帮教转化工作。自</w:t>
      </w:r>
      <w:r>
        <w:rPr>
          <w:rFonts w:ascii="Helvetica" w:hAnsi="Helvetica" w:cs="Helvetica"/>
          <w:color w:val="333333"/>
          <w:sz w:val="21"/>
          <w:szCs w:val="21"/>
        </w:rPr>
        <w:t>2002</w:t>
      </w:r>
      <w:r>
        <w:rPr>
          <w:rFonts w:ascii="Helvetica" w:hAnsi="Helvetica" w:cs="Helvetica"/>
          <w:color w:val="333333"/>
          <w:sz w:val="21"/>
          <w:szCs w:val="21"/>
        </w:rPr>
        <w:t>年以来，未成年人重新犯罪率基本控制在</w:t>
      </w:r>
      <w:r>
        <w:rPr>
          <w:rFonts w:ascii="Helvetica" w:hAnsi="Helvetica" w:cs="Helvetica"/>
          <w:color w:val="333333"/>
          <w:sz w:val="21"/>
          <w:szCs w:val="21"/>
        </w:rPr>
        <w:t>2%</w:t>
      </w:r>
      <w:r>
        <w:rPr>
          <w:rFonts w:ascii="Helvetica" w:hAnsi="Helvetica" w:cs="Helvetica"/>
          <w:color w:val="333333"/>
          <w:sz w:val="21"/>
          <w:szCs w:val="21"/>
        </w:rPr>
        <w:t>左右，未成年人犯罪案件</w:t>
      </w:r>
      <w:proofErr w:type="gramStart"/>
      <w:r>
        <w:rPr>
          <w:rFonts w:ascii="Helvetica" w:hAnsi="Helvetica" w:cs="Helvetica"/>
          <w:color w:val="333333"/>
          <w:sz w:val="21"/>
          <w:szCs w:val="21"/>
        </w:rPr>
        <w:t>数整体</w:t>
      </w:r>
      <w:proofErr w:type="gramEnd"/>
      <w:r>
        <w:rPr>
          <w:rFonts w:ascii="Helvetica" w:hAnsi="Helvetica" w:cs="Helvetica"/>
          <w:color w:val="333333"/>
          <w:sz w:val="21"/>
          <w:szCs w:val="21"/>
        </w:rPr>
        <w:t>呈现下降趋势，未成年罪犯占全部罪犯的比例逐渐下降，</w:t>
      </w:r>
      <w:r>
        <w:rPr>
          <w:rFonts w:ascii="Helvetica" w:hAnsi="Helvetica" w:cs="Helvetica"/>
          <w:color w:val="333333"/>
          <w:sz w:val="21"/>
          <w:szCs w:val="21"/>
        </w:rPr>
        <w:t>2015</w:t>
      </w:r>
      <w:r>
        <w:rPr>
          <w:rFonts w:ascii="Helvetica" w:hAnsi="Helvetica" w:cs="Helvetica"/>
          <w:color w:val="333333"/>
          <w:sz w:val="21"/>
          <w:szCs w:val="21"/>
        </w:rPr>
        <w:t>年下降到</w:t>
      </w:r>
      <w:r>
        <w:rPr>
          <w:rFonts w:ascii="Helvetica" w:hAnsi="Helvetica" w:cs="Helvetica"/>
          <w:color w:val="333333"/>
          <w:sz w:val="21"/>
          <w:szCs w:val="21"/>
        </w:rPr>
        <w:t>3.56%</w:t>
      </w:r>
      <w:r>
        <w:rPr>
          <w:rFonts w:ascii="Helvetica" w:hAnsi="Helvetica" w:cs="Helvetica"/>
          <w:color w:val="333333"/>
          <w:sz w:val="21"/>
          <w:szCs w:val="21"/>
        </w:rPr>
        <w:t>。</w:t>
      </w:r>
    </w:p>
    <w:p w:rsidR="00B41D51" w:rsidRDefault="00B41D51" w:rsidP="00B41D51">
      <w:pPr>
        <w:pStyle w:val="a3"/>
        <w:rPr>
          <w:rFonts w:ascii="Helvetica" w:hAnsi="Helvetica" w:cs="Helvetica"/>
          <w:color w:val="333333"/>
          <w:sz w:val="21"/>
          <w:szCs w:val="21"/>
        </w:rPr>
      </w:pPr>
      <w:r>
        <w:rPr>
          <w:rFonts w:ascii="Helvetica" w:hAnsi="Helvetica" w:cs="Helvetica"/>
          <w:color w:val="333333"/>
          <w:sz w:val="21"/>
          <w:szCs w:val="21"/>
        </w:rPr>
        <w:t xml:space="preserve">　　健全民事诉讼制度，加强对社会公共利益的保护。</w:t>
      </w:r>
      <w:r>
        <w:rPr>
          <w:rFonts w:ascii="Helvetica" w:hAnsi="Helvetica" w:cs="Helvetica"/>
          <w:color w:val="333333"/>
          <w:sz w:val="21"/>
          <w:szCs w:val="21"/>
        </w:rPr>
        <w:t>2012</w:t>
      </w:r>
      <w:r>
        <w:rPr>
          <w:rFonts w:ascii="Helvetica" w:hAnsi="Helvetica" w:cs="Helvetica"/>
          <w:color w:val="333333"/>
          <w:sz w:val="21"/>
          <w:szCs w:val="21"/>
        </w:rPr>
        <w:t>年修改的民事诉讼法，建立了公益诉讼制度。对污染环境、侵害众多消费者合法权益等损害社会公共利益的行为，法律规定的机关和有关组织可以依法向人民法院提起诉讼。</w:t>
      </w:r>
      <w:r>
        <w:rPr>
          <w:rFonts w:ascii="Helvetica" w:hAnsi="Helvetica" w:cs="Helvetica"/>
          <w:color w:val="333333"/>
          <w:sz w:val="21"/>
          <w:szCs w:val="21"/>
        </w:rPr>
        <w:t>2015</w:t>
      </w:r>
      <w:r>
        <w:rPr>
          <w:rFonts w:ascii="Helvetica" w:hAnsi="Helvetica" w:cs="Helvetica"/>
          <w:color w:val="333333"/>
          <w:sz w:val="21"/>
          <w:szCs w:val="21"/>
        </w:rPr>
        <w:t>年，最高人民法院发布司法解释，对环境民事公益诉讼案件的起诉主体、管辖法院、审理程序等</w:t>
      </w:r>
      <w:proofErr w:type="gramStart"/>
      <w:r>
        <w:rPr>
          <w:rFonts w:ascii="Helvetica" w:hAnsi="Helvetica" w:cs="Helvetica"/>
          <w:color w:val="333333"/>
          <w:sz w:val="21"/>
          <w:szCs w:val="21"/>
        </w:rPr>
        <w:t>作出</w:t>
      </w:r>
      <w:proofErr w:type="gramEnd"/>
      <w:r>
        <w:rPr>
          <w:rFonts w:ascii="Helvetica" w:hAnsi="Helvetica" w:cs="Helvetica"/>
          <w:color w:val="333333"/>
          <w:sz w:val="21"/>
          <w:szCs w:val="21"/>
        </w:rPr>
        <w:t>了规定。</w:t>
      </w:r>
      <w:r>
        <w:rPr>
          <w:rFonts w:ascii="Helvetica" w:hAnsi="Helvetica" w:cs="Helvetica"/>
          <w:color w:val="333333"/>
          <w:sz w:val="21"/>
          <w:szCs w:val="21"/>
        </w:rPr>
        <w:t>2015</w:t>
      </w:r>
      <w:r>
        <w:rPr>
          <w:rFonts w:ascii="Helvetica" w:hAnsi="Helvetica" w:cs="Helvetica"/>
          <w:color w:val="333333"/>
          <w:sz w:val="21"/>
          <w:szCs w:val="21"/>
        </w:rPr>
        <w:t>年，最高人民检察院根据全国人大常委会的授权，在生态环境和资源保护、国有资产保护、国有土地使用权出让、食品药品安全等领域开展提起公益诉讼试点。试点检察机关共对</w:t>
      </w:r>
      <w:r>
        <w:rPr>
          <w:rFonts w:ascii="Helvetica" w:hAnsi="Helvetica" w:cs="Helvetica"/>
          <w:color w:val="333333"/>
          <w:sz w:val="21"/>
          <w:szCs w:val="21"/>
        </w:rPr>
        <w:t>325</w:t>
      </w:r>
      <w:r>
        <w:rPr>
          <w:rFonts w:ascii="Helvetica" w:hAnsi="Helvetica" w:cs="Helvetica"/>
          <w:color w:val="333333"/>
          <w:sz w:val="21"/>
          <w:szCs w:val="21"/>
        </w:rPr>
        <w:t>起案件启动诉前程序，提出检察建议，督促相关行政机关已履行职责或纠正违法</w:t>
      </w:r>
      <w:r>
        <w:rPr>
          <w:rFonts w:ascii="Helvetica" w:hAnsi="Helvetica" w:cs="Helvetica"/>
          <w:color w:val="333333"/>
          <w:sz w:val="21"/>
          <w:szCs w:val="21"/>
        </w:rPr>
        <w:t>224</w:t>
      </w:r>
      <w:r>
        <w:rPr>
          <w:rFonts w:ascii="Helvetica" w:hAnsi="Helvetica" w:cs="Helvetica"/>
          <w:color w:val="333333"/>
          <w:sz w:val="21"/>
          <w:szCs w:val="21"/>
        </w:rPr>
        <w:t>件、相关社会组织提起公益诉讼</w:t>
      </w:r>
      <w:r>
        <w:rPr>
          <w:rFonts w:ascii="Helvetica" w:hAnsi="Helvetica" w:cs="Helvetica"/>
          <w:color w:val="333333"/>
          <w:sz w:val="21"/>
          <w:szCs w:val="21"/>
        </w:rPr>
        <w:t>6</w:t>
      </w:r>
      <w:r>
        <w:rPr>
          <w:rFonts w:ascii="Helvetica" w:hAnsi="Helvetica" w:cs="Helvetica"/>
          <w:color w:val="333333"/>
          <w:sz w:val="21"/>
          <w:szCs w:val="21"/>
        </w:rPr>
        <w:t>件。对仍不履行职责或没有社会组织提起公益诉讼、公共利益继续受到侵害的，检察机关提起公益诉讼</w:t>
      </w:r>
      <w:r>
        <w:rPr>
          <w:rFonts w:ascii="Helvetica" w:hAnsi="Helvetica" w:cs="Helvetica"/>
          <w:color w:val="333333"/>
          <w:sz w:val="21"/>
          <w:szCs w:val="21"/>
        </w:rPr>
        <w:t>12</w:t>
      </w:r>
      <w:r>
        <w:rPr>
          <w:rFonts w:ascii="Helvetica" w:hAnsi="Helvetica" w:cs="Helvetica"/>
          <w:color w:val="333333"/>
          <w:sz w:val="21"/>
          <w:szCs w:val="21"/>
        </w:rPr>
        <w:t>件。</w:t>
      </w:r>
    </w:p>
    <w:p w:rsidR="00B41D51" w:rsidRDefault="00B41D51" w:rsidP="00B41D51">
      <w:pPr>
        <w:pStyle w:val="a3"/>
        <w:rPr>
          <w:rFonts w:ascii="Helvetica" w:hAnsi="Helvetica" w:cs="Helvetica"/>
          <w:color w:val="333333"/>
          <w:sz w:val="21"/>
          <w:szCs w:val="21"/>
        </w:rPr>
      </w:pPr>
      <w:r>
        <w:rPr>
          <w:rFonts w:ascii="Helvetica" w:hAnsi="Helvetica" w:cs="Helvetica"/>
          <w:color w:val="333333"/>
          <w:sz w:val="21"/>
          <w:szCs w:val="21"/>
        </w:rPr>
        <w:t xml:space="preserve">　　制定实施反家庭暴力法，加强对家庭暴力受害人人身权利的法律保障。修改后的民事诉讼法对行为保全</w:t>
      </w:r>
      <w:proofErr w:type="gramStart"/>
      <w:r>
        <w:rPr>
          <w:rFonts w:ascii="Helvetica" w:hAnsi="Helvetica" w:cs="Helvetica"/>
          <w:color w:val="333333"/>
          <w:sz w:val="21"/>
          <w:szCs w:val="21"/>
        </w:rPr>
        <w:t>作出</w:t>
      </w:r>
      <w:proofErr w:type="gramEnd"/>
      <w:r>
        <w:rPr>
          <w:rFonts w:ascii="Helvetica" w:hAnsi="Helvetica" w:cs="Helvetica"/>
          <w:color w:val="333333"/>
          <w:sz w:val="21"/>
          <w:szCs w:val="21"/>
        </w:rPr>
        <w:t>规定，为人身保护裁定提供了明确的法律依据。</w:t>
      </w:r>
      <w:r>
        <w:rPr>
          <w:rFonts w:ascii="Helvetica" w:hAnsi="Helvetica" w:cs="Helvetica"/>
          <w:color w:val="333333"/>
          <w:sz w:val="21"/>
          <w:szCs w:val="21"/>
        </w:rPr>
        <w:t>2015</w:t>
      </w:r>
      <w:r>
        <w:rPr>
          <w:rFonts w:ascii="Helvetica" w:hAnsi="Helvetica" w:cs="Helvetica"/>
          <w:color w:val="333333"/>
          <w:sz w:val="21"/>
          <w:szCs w:val="21"/>
        </w:rPr>
        <w:t>年</w:t>
      </w:r>
      <w:r>
        <w:rPr>
          <w:rFonts w:ascii="Helvetica" w:hAnsi="Helvetica" w:cs="Helvetica"/>
          <w:color w:val="333333"/>
          <w:sz w:val="21"/>
          <w:szCs w:val="21"/>
        </w:rPr>
        <w:t>12</w:t>
      </w:r>
      <w:r>
        <w:rPr>
          <w:rFonts w:ascii="Helvetica" w:hAnsi="Helvetica" w:cs="Helvetica"/>
          <w:color w:val="333333"/>
          <w:sz w:val="21"/>
          <w:szCs w:val="21"/>
        </w:rPr>
        <w:t>月，全国人大常委会通过反家庭暴力法，规定对家庭暴力行为根据情节轻重对加害人出具告诫书、给予治安管理处罚或追究刑事责任等，并首次设立人身安全保护令制度，切实保障家庭暴力受害人特别是未成年人、老年人、残疾人、孕期和哺乳期妇女的合法权益。最高人民法院、最高人民检察院、公安部、司法部联合发布《关于依法办理家庭暴力犯罪案件的意见》，加强</w:t>
      </w:r>
      <w:proofErr w:type="gramStart"/>
      <w:r>
        <w:rPr>
          <w:rFonts w:ascii="Helvetica" w:hAnsi="Helvetica" w:cs="Helvetica"/>
          <w:color w:val="333333"/>
          <w:sz w:val="21"/>
          <w:szCs w:val="21"/>
        </w:rPr>
        <w:t>司法对</w:t>
      </w:r>
      <w:proofErr w:type="gramEnd"/>
      <w:r>
        <w:rPr>
          <w:rFonts w:ascii="Helvetica" w:hAnsi="Helvetica" w:cs="Helvetica"/>
          <w:color w:val="333333"/>
          <w:sz w:val="21"/>
          <w:szCs w:val="21"/>
        </w:rPr>
        <w:t>家庭暴力的及时干预。</w:t>
      </w:r>
      <w:r>
        <w:rPr>
          <w:rFonts w:ascii="Helvetica" w:hAnsi="Helvetica" w:cs="Helvetica"/>
          <w:color w:val="333333"/>
          <w:sz w:val="21"/>
          <w:szCs w:val="21"/>
        </w:rPr>
        <w:t>2014</w:t>
      </w:r>
      <w:r>
        <w:rPr>
          <w:rFonts w:ascii="Helvetica" w:hAnsi="Helvetica" w:cs="Helvetica"/>
          <w:color w:val="333333"/>
          <w:sz w:val="21"/>
          <w:szCs w:val="21"/>
        </w:rPr>
        <w:t>年至</w:t>
      </w:r>
      <w:r>
        <w:rPr>
          <w:rFonts w:ascii="Helvetica" w:hAnsi="Helvetica" w:cs="Helvetica"/>
          <w:color w:val="333333"/>
          <w:sz w:val="21"/>
          <w:szCs w:val="21"/>
        </w:rPr>
        <w:t>2015</w:t>
      </w:r>
      <w:r>
        <w:rPr>
          <w:rFonts w:ascii="Helvetica" w:hAnsi="Helvetica" w:cs="Helvetica"/>
          <w:color w:val="333333"/>
          <w:sz w:val="21"/>
          <w:szCs w:val="21"/>
        </w:rPr>
        <w:t>年，最高人民法院先后公布</w:t>
      </w:r>
      <w:r>
        <w:rPr>
          <w:rFonts w:ascii="Helvetica" w:hAnsi="Helvetica" w:cs="Helvetica"/>
          <w:color w:val="333333"/>
          <w:sz w:val="21"/>
          <w:szCs w:val="21"/>
        </w:rPr>
        <w:t>15</w:t>
      </w:r>
      <w:r>
        <w:rPr>
          <w:rFonts w:ascii="Helvetica" w:hAnsi="Helvetica" w:cs="Helvetica"/>
          <w:color w:val="333333"/>
          <w:sz w:val="21"/>
          <w:szCs w:val="21"/>
        </w:rPr>
        <w:t>起</w:t>
      </w:r>
      <w:proofErr w:type="gramStart"/>
      <w:r>
        <w:rPr>
          <w:rFonts w:ascii="Helvetica" w:hAnsi="Helvetica" w:cs="Helvetica"/>
          <w:color w:val="333333"/>
          <w:sz w:val="21"/>
          <w:szCs w:val="21"/>
        </w:rPr>
        <w:t>涉家庭</w:t>
      </w:r>
      <w:proofErr w:type="gramEnd"/>
      <w:r>
        <w:rPr>
          <w:rFonts w:ascii="Helvetica" w:hAnsi="Helvetica" w:cs="Helvetica"/>
          <w:color w:val="333333"/>
          <w:sz w:val="21"/>
          <w:szCs w:val="21"/>
        </w:rPr>
        <w:t>暴力典型案例，为进一步保障妇女、未成年人、老年人合法权益提供司法指导。广州市越秀区人民法院审理林某某申请人身安全保护案，依法出具人身安全保护令，禁止被申请人余某对妻子林某某及其家人施暴，禁止余某利用骚扰、跟踪等手段妨碍林某某及其家人的正常生活，禁止余某在林某某居住区</w:t>
      </w:r>
      <w:r>
        <w:rPr>
          <w:rFonts w:ascii="Helvetica" w:hAnsi="Helvetica" w:cs="Helvetica"/>
          <w:color w:val="333333"/>
          <w:sz w:val="21"/>
          <w:szCs w:val="21"/>
        </w:rPr>
        <w:t>200</w:t>
      </w:r>
      <w:r>
        <w:rPr>
          <w:rFonts w:ascii="Helvetica" w:hAnsi="Helvetica" w:cs="Helvetica"/>
          <w:color w:val="333333"/>
          <w:sz w:val="21"/>
          <w:szCs w:val="21"/>
        </w:rPr>
        <w:t>米范围内活动，有效保障了申请人的人身安全。</w:t>
      </w:r>
    </w:p>
    <w:p w:rsidR="00B41D51" w:rsidRDefault="00B41D51" w:rsidP="00B41D51">
      <w:pPr>
        <w:pStyle w:val="a3"/>
        <w:rPr>
          <w:rFonts w:ascii="Helvetica" w:hAnsi="Helvetica" w:cs="Helvetica"/>
          <w:color w:val="333333"/>
          <w:sz w:val="21"/>
          <w:szCs w:val="21"/>
        </w:rPr>
      </w:pPr>
      <w:r>
        <w:rPr>
          <w:rFonts w:ascii="Helvetica" w:hAnsi="Helvetica" w:cs="Helvetica"/>
          <w:color w:val="333333"/>
          <w:sz w:val="21"/>
          <w:szCs w:val="21"/>
        </w:rPr>
        <w:lastRenderedPageBreak/>
        <w:t xml:space="preserve">　　改革行政诉讼制度，保障行政相对人的合法权益。</w:t>
      </w:r>
      <w:r>
        <w:rPr>
          <w:rFonts w:ascii="Helvetica" w:hAnsi="Helvetica" w:cs="Helvetica"/>
          <w:color w:val="333333"/>
          <w:sz w:val="21"/>
          <w:szCs w:val="21"/>
        </w:rPr>
        <w:t>2014</w:t>
      </w:r>
      <w:r>
        <w:rPr>
          <w:rFonts w:ascii="Helvetica" w:hAnsi="Helvetica" w:cs="Helvetica"/>
          <w:color w:val="333333"/>
          <w:sz w:val="21"/>
          <w:szCs w:val="21"/>
        </w:rPr>
        <w:t>年修改的行政诉讼法着力解决实践中</w:t>
      </w:r>
      <w:r>
        <w:rPr>
          <w:rFonts w:ascii="Helvetica" w:hAnsi="Helvetica" w:cs="Helvetica"/>
          <w:color w:val="333333"/>
          <w:sz w:val="21"/>
          <w:szCs w:val="21"/>
        </w:rPr>
        <w:t>“</w:t>
      </w:r>
      <w:r>
        <w:rPr>
          <w:rFonts w:ascii="Helvetica" w:hAnsi="Helvetica" w:cs="Helvetica"/>
          <w:color w:val="333333"/>
          <w:sz w:val="21"/>
          <w:szCs w:val="21"/>
        </w:rPr>
        <w:t>立案难、审理难、执行难</w:t>
      </w:r>
      <w:r>
        <w:rPr>
          <w:rFonts w:ascii="Helvetica" w:hAnsi="Helvetica" w:cs="Helvetica"/>
          <w:color w:val="333333"/>
          <w:sz w:val="21"/>
          <w:szCs w:val="21"/>
        </w:rPr>
        <w:t>”</w:t>
      </w:r>
      <w:r>
        <w:rPr>
          <w:rFonts w:ascii="Helvetica" w:hAnsi="Helvetica" w:cs="Helvetica"/>
          <w:color w:val="333333"/>
          <w:sz w:val="21"/>
          <w:szCs w:val="21"/>
        </w:rPr>
        <w:t>问题。明确规定人民法院依法受理行政案件，行政机关不得干预、阻碍。人民法院在审理行政案件中，可以对国务院部门和地方人民政府及其部门制定的规范性文件进行审查，经审查认为规范性文件不合法的，不作为认定行政行为合法性的依据，并向制定机关提出处理建议。明确规定复议机关决定维持原行政行为的，复议机关和</w:t>
      </w:r>
      <w:proofErr w:type="gramStart"/>
      <w:r>
        <w:rPr>
          <w:rFonts w:ascii="Helvetica" w:hAnsi="Helvetica" w:cs="Helvetica"/>
          <w:color w:val="333333"/>
          <w:sz w:val="21"/>
          <w:szCs w:val="21"/>
        </w:rPr>
        <w:t>作出</w:t>
      </w:r>
      <w:proofErr w:type="gramEnd"/>
      <w:r>
        <w:rPr>
          <w:rFonts w:ascii="Helvetica" w:hAnsi="Helvetica" w:cs="Helvetica"/>
          <w:color w:val="333333"/>
          <w:sz w:val="21"/>
          <w:szCs w:val="21"/>
        </w:rPr>
        <w:t>原行政行为的机关是共同被告。明确规定行政机关负责人应当出庭应诉。完善促进行政机关履行生效判决的措施，对于行政机关拒绝履行判决、裁定、调解书的，人民法院可以对行政机关负责人、直接负责的主管人员和其他直接责任人员依法采取罚款、拘留等措施。</w:t>
      </w:r>
    </w:p>
    <w:p w:rsidR="00B41D51" w:rsidRDefault="00B41D51" w:rsidP="00B41D51">
      <w:pPr>
        <w:pStyle w:val="a3"/>
        <w:rPr>
          <w:rFonts w:ascii="Helvetica" w:hAnsi="Helvetica" w:cs="Helvetica"/>
          <w:color w:val="333333"/>
          <w:sz w:val="21"/>
          <w:szCs w:val="21"/>
        </w:rPr>
      </w:pPr>
      <w:r>
        <w:rPr>
          <w:rStyle w:val="a4"/>
          <w:rFonts w:ascii="Helvetica" w:hAnsi="Helvetica" w:cs="Helvetica"/>
          <w:color w:val="333333"/>
          <w:sz w:val="21"/>
          <w:szCs w:val="21"/>
        </w:rPr>
        <w:t xml:space="preserve">　　三、努力提高人权司法保障执行力</w:t>
      </w:r>
    </w:p>
    <w:p w:rsidR="00B41D51" w:rsidRDefault="00B41D51" w:rsidP="00B41D51">
      <w:pPr>
        <w:pStyle w:val="a3"/>
        <w:rPr>
          <w:rFonts w:ascii="Helvetica" w:hAnsi="Helvetica" w:cs="Helvetica"/>
          <w:color w:val="333333"/>
          <w:sz w:val="21"/>
          <w:szCs w:val="21"/>
        </w:rPr>
      </w:pPr>
      <w:r>
        <w:rPr>
          <w:rFonts w:ascii="Helvetica" w:hAnsi="Helvetica" w:cs="Helvetica"/>
          <w:color w:val="333333"/>
          <w:sz w:val="21"/>
          <w:szCs w:val="21"/>
        </w:rPr>
        <w:t xml:space="preserve">　　依法惩治违法犯罪，公正审理民事、行政案件，强化生效裁判执行，完善社区矫正、国家赔偿和法律援助制度，切实保障公民生命财产权利、民生权利等合法权益。</w:t>
      </w:r>
    </w:p>
    <w:p w:rsidR="00B41D51" w:rsidRDefault="00B41D51" w:rsidP="00B41D51">
      <w:pPr>
        <w:pStyle w:val="a3"/>
        <w:rPr>
          <w:rFonts w:ascii="Helvetica" w:hAnsi="Helvetica" w:cs="Helvetica"/>
          <w:color w:val="333333"/>
          <w:sz w:val="21"/>
          <w:szCs w:val="21"/>
        </w:rPr>
      </w:pPr>
      <w:r>
        <w:rPr>
          <w:rFonts w:ascii="Helvetica" w:hAnsi="Helvetica" w:cs="Helvetica"/>
          <w:color w:val="333333"/>
          <w:sz w:val="21"/>
          <w:szCs w:val="21"/>
        </w:rPr>
        <w:t xml:space="preserve">　　依法办理各类刑事案件，保障人民群众生命财产权利。重点惩治暴力恐怖、严重暴力、黑恶势力、涉枪涉爆、食药安全、制贩毒品等犯罪。公安机关先后开展打击暴力恐怖活动、打黑除恶、打击整治非法调查和非法买卖公民信息、打击电信诈骗犯罪和利用</w:t>
      </w:r>
      <w:r>
        <w:rPr>
          <w:rFonts w:ascii="Helvetica" w:hAnsi="Helvetica" w:cs="Helvetica"/>
          <w:color w:val="333333"/>
          <w:sz w:val="21"/>
          <w:szCs w:val="21"/>
        </w:rPr>
        <w:t>“</w:t>
      </w:r>
      <w:r>
        <w:rPr>
          <w:rFonts w:ascii="Helvetica" w:hAnsi="Helvetica" w:cs="Helvetica"/>
          <w:color w:val="333333"/>
          <w:sz w:val="21"/>
          <w:szCs w:val="21"/>
        </w:rPr>
        <w:t>伪基站</w:t>
      </w:r>
      <w:r>
        <w:rPr>
          <w:rFonts w:ascii="Helvetica" w:hAnsi="Helvetica" w:cs="Helvetica"/>
          <w:color w:val="333333"/>
          <w:sz w:val="21"/>
          <w:szCs w:val="21"/>
        </w:rPr>
        <w:t>”</w:t>
      </w:r>
      <w:r>
        <w:rPr>
          <w:rFonts w:ascii="Helvetica" w:hAnsi="Helvetica" w:cs="Helvetica"/>
          <w:color w:val="333333"/>
          <w:sz w:val="21"/>
          <w:szCs w:val="21"/>
        </w:rPr>
        <w:t>违法犯罪等专项行动。最高人民检察院与公安部、国家食品药品监督管理总局共同制定食品药品行政执法与刑事司法衔接工作办法，</w:t>
      </w:r>
      <w:r>
        <w:rPr>
          <w:rFonts w:ascii="Helvetica" w:hAnsi="Helvetica" w:cs="Helvetica"/>
          <w:color w:val="333333"/>
          <w:sz w:val="21"/>
          <w:szCs w:val="21"/>
        </w:rPr>
        <w:t>2015</w:t>
      </w:r>
      <w:r>
        <w:rPr>
          <w:rFonts w:ascii="Helvetica" w:hAnsi="Helvetica" w:cs="Helvetica"/>
          <w:color w:val="333333"/>
          <w:sz w:val="21"/>
          <w:szCs w:val="21"/>
        </w:rPr>
        <w:t>年各级检察机关共建议食品药品监管部门移送涉嫌犯罪案件</w:t>
      </w:r>
      <w:r>
        <w:rPr>
          <w:rFonts w:ascii="Helvetica" w:hAnsi="Helvetica" w:cs="Helvetica"/>
          <w:color w:val="333333"/>
          <w:sz w:val="21"/>
          <w:szCs w:val="21"/>
        </w:rPr>
        <w:t>1646</w:t>
      </w:r>
      <w:r>
        <w:rPr>
          <w:rFonts w:ascii="Helvetica" w:hAnsi="Helvetica" w:cs="Helvetica"/>
          <w:color w:val="333333"/>
          <w:sz w:val="21"/>
          <w:szCs w:val="21"/>
        </w:rPr>
        <w:t>件，监督公安机关立案</w:t>
      </w:r>
      <w:r>
        <w:rPr>
          <w:rFonts w:ascii="Helvetica" w:hAnsi="Helvetica" w:cs="Helvetica"/>
          <w:color w:val="333333"/>
          <w:sz w:val="21"/>
          <w:szCs w:val="21"/>
        </w:rPr>
        <w:t>877</w:t>
      </w:r>
      <w:r>
        <w:rPr>
          <w:rFonts w:ascii="Helvetica" w:hAnsi="Helvetica" w:cs="Helvetica"/>
          <w:color w:val="333333"/>
          <w:sz w:val="21"/>
          <w:szCs w:val="21"/>
        </w:rPr>
        <w:t>件。完善检察机关同步介入生产安全事故调查处理机制，</w:t>
      </w:r>
      <w:r>
        <w:rPr>
          <w:rFonts w:ascii="Helvetica" w:hAnsi="Helvetica" w:cs="Helvetica"/>
          <w:color w:val="333333"/>
          <w:sz w:val="21"/>
          <w:szCs w:val="21"/>
        </w:rPr>
        <w:t>2015</w:t>
      </w:r>
      <w:r>
        <w:rPr>
          <w:rFonts w:ascii="Helvetica" w:hAnsi="Helvetica" w:cs="Helvetica"/>
          <w:color w:val="333333"/>
          <w:sz w:val="21"/>
          <w:szCs w:val="21"/>
        </w:rPr>
        <w:t>年共起诉重大责任事故犯罪</w:t>
      </w:r>
      <w:r>
        <w:rPr>
          <w:rFonts w:ascii="Helvetica" w:hAnsi="Helvetica" w:cs="Helvetica"/>
          <w:color w:val="333333"/>
          <w:sz w:val="21"/>
          <w:szCs w:val="21"/>
        </w:rPr>
        <w:t>2199</w:t>
      </w:r>
      <w:r>
        <w:rPr>
          <w:rFonts w:ascii="Helvetica" w:hAnsi="Helvetica" w:cs="Helvetica"/>
          <w:color w:val="333333"/>
          <w:sz w:val="21"/>
          <w:szCs w:val="21"/>
        </w:rPr>
        <w:t>人，查处事故所涉职务犯罪</w:t>
      </w:r>
      <w:r>
        <w:rPr>
          <w:rFonts w:ascii="Helvetica" w:hAnsi="Helvetica" w:cs="Helvetica"/>
          <w:color w:val="333333"/>
          <w:sz w:val="21"/>
          <w:szCs w:val="21"/>
        </w:rPr>
        <w:t>823</w:t>
      </w:r>
      <w:r>
        <w:rPr>
          <w:rFonts w:ascii="Helvetica" w:hAnsi="Helvetica" w:cs="Helvetica"/>
          <w:color w:val="333333"/>
          <w:sz w:val="21"/>
          <w:szCs w:val="21"/>
        </w:rPr>
        <w:t>人。天津港</w:t>
      </w:r>
      <w:r>
        <w:rPr>
          <w:rFonts w:ascii="Helvetica" w:hAnsi="Helvetica" w:cs="Helvetica"/>
          <w:color w:val="333333"/>
          <w:sz w:val="21"/>
          <w:szCs w:val="21"/>
        </w:rPr>
        <w:t>“8·12”</w:t>
      </w:r>
      <w:r>
        <w:rPr>
          <w:rFonts w:ascii="Helvetica" w:hAnsi="Helvetica" w:cs="Helvetica"/>
          <w:color w:val="333333"/>
          <w:sz w:val="21"/>
          <w:szCs w:val="21"/>
        </w:rPr>
        <w:t>特别重大火灾爆炸事故发生后，检察机关迅速介入调查，分别以涉嫌玩忽职守罪、滥用职权罪、受贿罪，对</w:t>
      </w:r>
      <w:r>
        <w:rPr>
          <w:rFonts w:ascii="Helvetica" w:hAnsi="Helvetica" w:cs="Helvetica"/>
          <w:color w:val="333333"/>
          <w:sz w:val="21"/>
          <w:szCs w:val="21"/>
        </w:rPr>
        <w:t>25</w:t>
      </w:r>
      <w:r>
        <w:rPr>
          <w:rFonts w:ascii="Helvetica" w:hAnsi="Helvetica" w:cs="Helvetica"/>
          <w:color w:val="333333"/>
          <w:sz w:val="21"/>
          <w:szCs w:val="21"/>
        </w:rPr>
        <w:t>人立案侦查。</w:t>
      </w:r>
      <w:r>
        <w:rPr>
          <w:rFonts w:ascii="Helvetica" w:hAnsi="Helvetica" w:cs="Helvetica"/>
          <w:color w:val="333333"/>
          <w:sz w:val="21"/>
          <w:szCs w:val="21"/>
        </w:rPr>
        <w:t>2012</w:t>
      </w:r>
      <w:r>
        <w:rPr>
          <w:rFonts w:ascii="Helvetica" w:hAnsi="Helvetica" w:cs="Helvetica"/>
          <w:color w:val="333333"/>
          <w:sz w:val="21"/>
          <w:szCs w:val="21"/>
        </w:rPr>
        <w:t>年至</w:t>
      </w:r>
      <w:r>
        <w:rPr>
          <w:rFonts w:ascii="Helvetica" w:hAnsi="Helvetica" w:cs="Helvetica"/>
          <w:color w:val="333333"/>
          <w:sz w:val="21"/>
          <w:szCs w:val="21"/>
        </w:rPr>
        <w:t>2015</w:t>
      </w:r>
      <w:r>
        <w:rPr>
          <w:rFonts w:ascii="Helvetica" w:hAnsi="Helvetica" w:cs="Helvetica"/>
          <w:color w:val="333333"/>
          <w:sz w:val="21"/>
          <w:szCs w:val="21"/>
        </w:rPr>
        <w:t>年，各级法院审结各类一审刑事案件</w:t>
      </w:r>
      <w:r>
        <w:rPr>
          <w:rFonts w:ascii="Helvetica" w:hAnsi="Helvetica" w:cs="Helvetica"/>
          <w:color w:val="333333"/>
          <w:sz w:val="21"/>
          <w:szCs w:val="21"/>
        </w:rPr>
        <w:t>406.26</w:t>
      </w:r>
      <w:r>
        <w:rPr>
          <w:rFonts w:ascii="Helvetica" w:hAnsi="Helvetica" w:cs="Helvetica"/>
          <w:color w:val="333333"/>
          <w:sz w:val="21"/>
          <w:szCs w:val="21"/>
        </w:rPr>
        <w:t>万件。依法审理云南昆明</w:t>
      </w:r>
      <w:r>
        <w:rPr>
          <w:rFonts w:ascii="Helvetica" w:hAnsi="Helvetica" w:cs="Helvetica"/>
          <w:color w:val="333333"/>
          <w:sz w:val="21"/>
          <w:szCs w:val="21"/>
        </w:rPr>
        <w:t>“3·01”</w:t>
      </w:r>
      <w:r>
        <w:rPr>
          <w:rFonts w:ascii="Helvetica" w:hAnsi="Helvetica" w:cs="Helvetica"/>
          <w:color w:val="333333"/>
          <w:sz w:val="21"/>
          <w:szCs w:val="21"/>
        </w:rPr>
        <w:t>暴恐案、北京</w:t>
      </w:r>
      <w:r>
        <w:rPr>
          <w:rFonts w:ascii="Helvetica" w:hAnsi="Helvetica" w:cs="Helvetica"/>
          <w:color w:val="333333"/>
          <w:sz w:val="21"/>
          <w:szCs w:val="21"/>
        </w:rPr>
        <w:t xml:space="preserve"> “10·28”</w:t>
      </w:r>
      <w:proofErr w:type="gramStart"/>
      <w:r>
        <w:rPr>
          <w:rFonts w:ascii="Helvetica" w:hAnsi="Helvetica" w:cs="Helvetica"/>
          <w:color w:val="333333"/>
          <w:sz w:val="21"/>
          <w:szCs w:val="21"/>
        </w:rPr>
        <w:t>暴恐案等</w:t>
      </w:r>
      <w:proofErr w:type="gramEnd"/>
      <w:r>
        <w:rPr>
          <w:rFonts w:ascii="Helvetica" w:hAnsi="Helvetica" w:cs="Helvetica"/>
          <w:color w:val="333333"/>
          <w:sz w:val="21"/>
          <w:szCs w:val="21"/>
        </w:rPr>
        <w:t>暴力恐怖犯罪案件，审结黑社会性质组织犯罪案件</w:t>
      </w:r>
      <w:r>
        <w:rPr>
          <w:rFonts w:ascii="Helvetica" w:hAnsi="Helvetica" w:cs="Helvetica"/>
          <w:color w:val="333333"/>
          <w:sz w:val="21"/>
          <w:szCs w:val="21"/>
        </w:rPr>
        <w:t>2070</w:t>
      </w:r>
      <w:r>
        <w:rPr>
          <w:rFonts w:ascii="Helvetica" w:hAnsi="Helvetica" w:cs="Helvetica"/>
          <w:color w:val="333333"/>
          <w:sz w:val="21"/>
          <w:szCs w:val="21"/>
        </w:rPr>
        <w:t>件，审结杀人、抢劫、绑架、强奸等犯罪案件</w:t>
      </w:r>
      <w:r>
        <w:rPr>
          <w:rFonts w:ascii="Helvetica" w:hAnsi="Helvetica" w:cs="Helvetica"/>
          <w:color w:val="333333"/>
          <w:sz w:val="21"/>
          <w:szCs w:val="21"/>
        </w:rPr>
        <w:t>105.05</w:t>
      </w:r>
      <w:r>
        <w:rPr>
          <w:rFonts w:ascii="Helvetica" w:hAnsi="Helvetica" w:cs="Helvetica"/>
          <w:color w:val="333333"/>
          <w:sz w:val="21"/>
          <w:szCs w:val="21"/>
        </w:rPr>
        <w:t>万件，审结毒品犯罪案件</w:t>
      </w:r>
      <w:r>
        <w:rPr>
          <w:rFonts w:ascii="Helvetica" w:hAnsi="Helvetica" w:cs="Helvetica"/>
          <w:color w:val="333333"/>
          <w:sz w:val="21"/>
          <w:szCs w:val="21"/>
        </w:rPr>
        <w:t>41.73</w:t>
      </w:r>
      <w:r>
        <w:rPr>
          <w:rFonts w:ascii="Helvetica" w:hAnsi="Helvetica" w:cs="Helvetica"/>
          <w:color w:val="333333"/>
          <w:sz w:val="21"/>
          <w:szCs w:val="21"/>
        </w:rPr>
        <w:t>万件。</w:t>
      </w:r>
    </w:p>
    <w:p w:rsidR="00B41D51" w:rsidRDefault="00B41D51" w:rsidP="00B41D51">
      <w:pPr>
        <w:pStyle w:val="a3"/>
        <w:rPr>
          <w:rFonts w:ascii="Helvetica" w:hAnsi="Helvetica" w:cs="Helvetica"/>
          <w:color w:val="333333"/>
          <w:sz w:val="21"/>
          <w:szCs w:val="21"/>
        </w:rPr>
      </w:pPr>
      <w:r>
        <w:rPr>
          <w:rFonts w:ascii="Helvetica" w:hAnsi="Helvetica" w:cs="Helvetica"/>
          <w:color w:val="333333"/>
          <w:sz w:val="21"/>
          <w:szCs w:val="21"/>
        </w:rPr>
        <w:t xml:space="preserve">　　依法惩处腐败犯罪和职务犯罪，为人权保障创造良好的政治和法治环境。</w:t>
      </w:r>
      <w:r>
        <w:rPr>
          <w:rFonts w:ascii="Helvetica" w:hAnsi="Helvetica" w:cs="Helvetica"/>
          <w:color w:val="333333"/>
          <w:sz w:val="21"/>
          <w:szCs w:val="21"/>
        </w:rPr>
        <w:t>2015</w:t>
      </w:r>
      <w:r>
        <w:rPr>
          <w:rFonts w:ascii="Helvetica" w:hAnsi="Helvetica" w:cs="Helvetica"/>
          <w:color w:val="333333"/>
          <w:sz w:val="21"/>
          <w:szCs w:val="21"/>
        </w:rPr>
        <w:t>年，各级检察机关共立案侦查职务犯罪案件</w:t>
      </w:r>
      <w:r>
        <w:rPr>
          <w:rFonts w:ascii="Helvetica" w:hAnsi="Helvetica" w:cs="Helvetica"/>
          <w:color w:val="333333"/>
          <w:sz w:val="21"/>
          <w:szCs w:val="21"/>
        </w:rPr>
        <w:t>40834</w:t>
      </w:r>
      <w:r>
        <w:rPr>
          <w:rFonts w:ascii="Helvetica" w:hAnsi="Helvetica" w:cs="Helvetica"/>
          <w:color w:val="333333"/>
          <w:sz w:val="21"/>
          <w:szCs w:val="21"/>
        </w:rPr>
        <w:t>件</w:t>
      </w:r>
      <w:r>
        <w:rPr>
          <w:rFonts w:ascii="Helvetica" w:hAnsi="Helvetica" w:cs="Helvetica"/>
          <w:color w:val="333333"/>
          <w:sz w:val="21"/>
          <w:szCs w:val="21"/>
        </w:rPr>
        <w:t>54249</w:t>
      </w:r>
      <w:r>
        <w:rPr>
          <w:rFonts w:ascii="Helvetica" w:hAnsi="Helvetica" w:cs="Helvetica"/>
          <w:color w:val="333333"/>
          <w:sz w:val="21"/>
          <w:szCs w:val="21"/>
        </w:rPr>
        <w:t>人。其中，查办贪污贿赂、挪用公款</w:t>
      </w:r>
      <w:r>
        <w:rPr>
          <w:rFonts w:ascii="Helvetica" w:hAnsi="Helvetica" w:cs="Helvetica"/>
          <w:color w:val="333333"/>
          <w:sz w:val="21"/>
          <w:szCs w:val="21"/>
        </w:rPr>
        <w:t>100</w:t>
      </w:r>
      <w:r>
        <w:rPr>
          <w:rFonts w:ascii="Helvetica" w:hAnsi="Helvetica" w:cs="Helvetica"/>
          <w:color w:val="333333"/>
          <w:sz w:val="21"/>
          <w:szCs w:val="21"/>
        </w:rPr>
        <w:t>万元以上的案件</w:t>
      </w:r>
      <w:r>
        <w:rPr>
          <w:rFonts w:ascii="Helvetica" w:hAnsi="Helvetica" w:cs="Helvetica"/>
          <w:color w:val="333333"/>
          <w:sz w:val="21"/>
          <w:szCs w:val="21"/>
        </w:rPr>
        <w:t>4490</w:t>
      </w:r>
      <w:r>
        <w:rPr>
          <w:rFonts w:ascii="Helvetica" w:hAnsi="Helvetica" w:cs="Helvetica"/>
          <w:color w:val="333333"/>
          <w:sz w:val="21"/>
          <w:szCs w:val="21"/>
        </w:rPr>
        <w:t>件，同比上升</w:t>
      </w:r>
      <w:r>
        <w:rPr>
          <w:rFonts w:ascii="Helvetica" w:hAnsi="Helvetica" w:cs="Helvetica"/>
          <w:color w:val="333333"/>
          <w:sz w:val="21"/>
          <w:szCs w:val="21"/>
        </w:rPr>
        <w:t>22.5%</w:t>
      </w:r>
      <w:r>
        <w:rPr>
          <w:rFonts w:ascii="Helvetica" w:hAnsi="Helvetica" w:cs="Helvetica"/>
          <w:color w:val="333333"/>
          <w:sz w:val="21"/>
          <w:szCs w:val="21"/>
        </w:rPr>
        <w:t>；查办受贿犯罪</w:t>
      </w:r>
      <w:r>
        <w:rPr>
          <w:rFonts w:ascii="Helvetica" w:hAnsi="Helvetica" w:cs="Helvetica"/>
          <w:color w:val="333333"/>
          <w:sz w:val="21"/>
          <w:szCs w:val="21"/>
        </w:rPr>
        <w:t>13210</w:t>
      </w:r>
      <w:r>
        <w:rPr>
          <w:rFonts w:ascii="Helvetica" w:hAnsi="Helvetica" w:cs="Helvetica"/>
          <w:color w:val="333333"/>
          <w:sz w:val="21"/>
          <w:szCs w:val="21"/>
        </w:rPr>
        <w:t>人、行贿犯罪</w:t>
      </w:r>
      <w:r>
        <w:rPr>
          <w:rFonts w:ascii="Helvetica" w:hAnsi="Helvetica" w:cs="Helvetica"/>
          <w:color w:val="333333"/>
          <w:sz w:val="21"/>
          <w:szCs w:val="21"/>
        </w:rPr>
        <w:t>8217</w:t>
      </w:r>
      <w:r>
        <w:rPr>
          <w:rFonts w:ascii="Helvetica" w:hAnsi="Helvetica" w:cs="Helvetica"/>
          <w:color w:val="333333"/>
          <w:sz w:val="21"/>
          <w:szCs w:val="21"/>
        </w:rPr>
        <w:t>人；查办国家机关工作人员渎职侵权犯罪</w:t>
      </w:r>
      <w:r>
        <w:rPr>
          <w:rFonts w:ascii="Helvetica" w:hAnsi="Helvetica" w:cs="Helvetica"/>
          <w:color w:val="333333"/>
          <w:sz w:val="21"/>
          <w:szCs w:val="21"/>
        </w:rPr>
        <w:t>13040</w:t>
      </w:r>
      <w:r>
        <w:rPr>
          <w:rFonts w:ascii="Helvetica" w:hAnsi="Helvetica" w:cs="Helvetica"/>
          <w:color w:val="333333"/>
          <w:sz w:val="21"/>
          <w:szCs w:val="21"/>
        </w:rPr>
        <w:t>人；查办事关群众切身利益的征地拆迁、社会保障、教育、医疗、</w:t>
      </w:r>
      <w:r>
        <w:rPr>
          <w:rFonts w:ascii="Helvetica" w:hAnsi="Helvetica" w:cs="Helvetica"/>
          <w:color w:val="333333"/>
          <w:sz w:val="21"/>
          <w:szCs w:val="21"/>
        </w:rPr>
        <w:t>“</w:t>
      </w:r>
      <w:r>
        <w:rPr>
          <w:rFonts w:ascii="Helvetica" w:hAnsi="Helvetica" w:cs="Helvetica"/>
          <w:color w:val="333333"/>
          <w:sz w:val="21"/>
          <w:szCs w:val="21"/>
        </w:rPr>
        <w:t>三农</w:t>
      </w:r>
      <w:r>
        <w:rPr>
          <w:rFonts w:ascii="Helvetica" w:hAnsi="Helvetica" w:cs="Helvetica"/>
          <w:color w:val="333333"/>
          <w:sz w:val="21"/>
          <w:szCs w:val="21"/>
        </w:rPr>
        <w:t>”</w:t>
      </w:r>
      <w:r>
        <w:rPr>
          <w:rFonts w:ascii="Helvetica" w:hAnsi="Helvetica" w:cs="Helvetica"/>
          <w:color w:val="333333"/>
          <w:sz w:val="21"/>
          <w:szCs w:val="21"/>
        </w:rPr>
        <w:t>等民生领域的职务犯罪</w:t>
      </w:r>
      <w:r>
        <w:rPr>
          <w:rFonts w:ascii="Helvetica" w:hAnsi="Helvetica" w:cs="Helvetica"/>
          <w:color w:val="333333"/>
          <w:sz w:val="21"/>
          <w:szCs w:val="21"/>
        </w:rPr>
        <w:t>20538</w:t>
      </w:r>
      <w:r>
        <w:rPr>
          <w:rFonts w:ascii="Helvetica" w:hAnsi="Helvetica" w:cs="Helvetica"/>
          <w:color w:val="333333"/>
          <w:sz w:val="21"/>
          <w:szCs w:val="21"/>
        </w:rPr>
        <w:t>人。</w:t>
      </w:r>
      <w:r>
        <w:rPr>
          <w:rFonts w:ascii="Helvetica" w:hAnsi="Helvetica" w:cs="Helvetica"/>
          <w:color w:val="333333"/>
          <w:sz w:val="21"/>
          <w:szCs w:val="21"/>
        </w:rPr>
        <w:t>2012</w:t>
      </w:r>
      <w:r>
        <w:rPr>
          <w:rFonts w:ascii="Helvetica" w:hAnsi="Helvetica" w:cs="Helvetica"/>
          <w:color w:val="333333"/>
          <w:sz w:val="21"/>
          <w:szCs w:val="21"/>
        </w:rPr>
        <w:t>年至</w:t>
      </w:r>
      <w:r>
        <w:rPr>
          <w:rFonts w:ascii="Helvetica" w:hAnsi="Helvetica" w:cs="Helvetica"/>
          <w:color w:val="333333"/>
          <w:sz w:val="21"/>
          <w:szCs w:val="21"/>
        </w:rPr>
        <w:t>2015</w:t>
      </w:r>
      <w:r>
        <w:rPr>
          <w:rFonts w:ascii="Helvetica" w:hAnsi="Helvetica" w:cs="Helvetica"/>
          <w:color w:val="333333"/>
          <w:sz w:val="21"/>
          <w:szCs w:val="21"/>
        </w:rPr>
        <w:t>年，各级法院共审结贪污贿赂犯罪案件</w:t>
      </w:r>
      <w:r>
        <w:rPr>
          <w:rFonts w:ascii="Helvetica" w:hAnsi="Helvetica" w:cs="Helvetica"/>
          <w:color w:val="333333"/>
          <w:sz w:val="21"/>
          <w:szCs w:val="21"/>
        </w:rPr>
        <w:t>9.49</w:t>
      </w:r>
      <w:r>
        <w:rPr>
          <w:rFonts w:ascii="Helvetica" w:hAnsi="Helvetica" w:cs="Helvetica"/>
          <w:color w:val="333333"/>
          <w:sz w:val="21"/>
          <w:szCs w:val="21"/>
        </w:rPr>
        <w:t>万件，判处罪犯</w:t>
      </w:r>
      <w:r>
        <w:rPr>
          <w:rFonts w:ascii="Helvetica" w:hAnsi="Helvetica" w:cs="Helvetica"/>
          <w:color w:val="333333"/>
          <w:sz w:val="21"/>
          <w:szCs w:val="21"/>
        </w:rPr>
        <w:t>10.02</w:t>
      </w:r>
      <w:r>
        <w:rPr>
          <w:rFonts w:ascii="Helvetica" w:hAnsi="Helvetica" w:cs="Helvetica"/>
          <w:color w:val="333333"/>
          <w:sz w:val="21"/>
          <w:szCs w:val="21"/>
        </w:rPr>
        <w:t>万人；审结行贿案件</w:t>
      </w:r>
      <w:r>
        <w:rPr>
          <w:rFonts w:ascii="Helvetica" w:hAnsi="Helvetica" w:cs="Helvetica"/>
          <w:color w:val="333333"/>
          <w:sz w:val="21"/>
          <w:szCs w:val="21"/>
        </w:rPr>
        <w:t>1.03</w:t>
      </w:r>
      <w:r>
        <w:rPr>
          <w:rFonts w:ascii="Helvetica" w:hAnsi="Helvetica" w:cs="Helvetica"/>
          <w:color w:val="333333"/>
          <w:sz w:val="21"/>
          <w:szCs w:val="21"/>
        </w:rPr>
        <w:t>万件，判处罪犯</w:t>
      </w:r>
      <w:r>
        <w:rPr>
          <w:rFonts w:ascii="Helvetica" w:hAnsi="Helvetica" w:cs="Helvetica"/>
          <w:color w:val="333333"/>
          <w:sz w:val="21"/>
          <w:szCs w:val="21"/>
        </w:rPr>
        <w:t>9219</w:t>
      </w:r>
      <w:r>
        <w:rPr>
          <w:rFonts w:ascii="Helvetica" w:hAnsi="Helvetica" w:cs="Helvetica"/>
          <w:color w:val="333333"/>
          <w:sz w:val="21"/>
          <w:szCs w:val="21"/>
        </w:rPr>
        <w:t>人；审结渎职犯罪案件</w:t>
      </w:r>
      <w:r>
        <w:rPr>
          <w:rFonts w:ascii="Helvetica" w:hAnsi="Helvetica" w:cs="Helvetica"/>
          <w:color w:val="333333"/>
          <w:sz w:val="21"/>
          <w:szCs w:val="21"/>
        </w:rPr>
        <w:t>2.13</w:t>
      </w:r>
      <w:r>
        <w:rPr>
          <w:rFonts w:ascii="Helvetica" w:hAnsi="Helvetica" w:cs="Helvetica"/>
          <w:color w:val="333333"/>
          <w:sz w:val="21"/>
          <w:szCs w:val="21"/>
        </w:rPr>
        <w:t>万件，判处罪犯</w:t>
      </w:r>
      <w:r>
        <w:rPr>
          <w:rFonts w:ascii="Helvetica" w:hAnsi="Helvetica" w:cs="Helvetica"/>
          <w:color w:val="333333"/>
          <w:sz w:val="21"/>
          <w:szCs w:val="21"/>
        </w:rPr>
        <w:t>2.35</w:t>
      </w:r>
      <w:r>
        <w:rPr>
          <w:rFonts w:ascii="Helvetica" w:hAnsi="Helvetica" w:cs="Helvetica"/>
          <w:color w:val="333333"/>
          <w:sz w:val="21"/>
          <w:szCs w:val="21"/>
        </w:rPr>
        <w:t>万人。其中被告人原为厅局级以上的</w:t>
      </w:r>
      <w:r>
        <w:rPr>
          <w:rFonts w:ascii="Helvetica" w:hAnsi="Helvetica" w:cs="Helvetica"/>
          <w:color w:val="333333"/>
          <w:sz w:val="21"/>
          <w:szCs w:val="21"/>
        </w:rPr>
        <w:t>381</w:t>
      </w:r>
      <w:r>
        <w:rPr>
          <w:rFonts w:ascii="Helvetica" w:hAnsi="Helvetica" w:cs="Helvetica"/>
          <w:color w:val="333333"/>
          <w:sz w:val="21"/>
          <w:szCs w:val="21"/>
        </w:rPr>
        <w:t>人，原为县处级以上的</w:t>
      </w:r>
      <w:r>
        <w:rPr>
          <w:rFonts w:ascii="Helvetica" w:hAnsi="Helvetica" w:cs="Helvetica"/>
          <w:color w:val="333333"/>
          <w:sz w:val="21"/>
          <w:szCs w:val="21"/>
        </w:rPr>
        <w:t>2269</w:t>
      </w:r>
      <w:r>
        <w:rPr>
          <w:rFonts w:ascii="Helvetica" w:hAnsi="Helvetica" w:cs="Helvetica"/>
          <w:color w:val="333333"/>
          <w:sz w:val="21"/>
          <w:szCs w:val="21"/>
        </w:rPr>
        <w:t>人。依法判处周永康无期徒刑，剥夺政治权利终身，并处没收个人财产；判处薄熙来无期徒刑，剥夺政治权利终身，并处没收个人财产。</w:t>
      </w:r>
    </w:p>
    <w:p w:rsidR="00B41D51" w:rsidRDefault="00B41D51" w:rsidP="00B41D51">
      <w:pPr>
        <w:pStyle w:val="a3"/>
        <w:rPr>
          <w:rFonts w:ascii="Helvetica" w:hAnsi="Helvetica" w:cs="Helvetica"/>
          <w:color w:val="333333"/>
          <w:sz w:val="21"/>
          <w:szCs w:val="21"/>
        </w:rPr>
      </w:pPr>
      <w:r>
        <w:rPr>
          <w:rFonts w:ascii="Helvetica" w:hAnsi="Helvetica" w:cs="Helvetica"/>
          <w:color w:val="333333"/>
          <w:sz w:val="21"/>
          <w:szCs w:val="21"/>
        </w:rPr>
        <w:t xml:space="preserve">　　</w:t>
      </w:r>
      <w:proofErr w:type="gramStart"/>
      <w:r>
        <w:rPr>
          <w:rFonts w:ascii="Helvetica" w:hAnsi="Helvetica" w:cs="Helvetica"/>
          <w:color w:val="333333"/>
          <w:sz w:val="21"/>
          <w:szCs w:val="21"/>
        </w:rPr>
        <w:t>打拐专项</w:t>
      </w:r>
      <w:proofErr w:type="gramEnd"/>
      <w:r>
        <w:rPr>
          <w:rFonts w:ascii="Helvetica" w:hAnsi="Helvetica" w:cs="Helvetica"/>
          <w:color w:val="333333"/>
          <w:sz w:val="21"/>
          <w:szCs w:val="21"/>
        </w:rPr>
        <w:t>行动深入推进，反对拐卖妇女儿童工作取得重要进展。坚持不懈预防、打击拐卖妇女和儿童犯罪，落实《中国反对拐卖人口行动计划（</w:t>
      </w:r>
      <w:r>
        <w:rPr>
          <w:rFonts w:ascii="Helvetica" w:hAnsi="Helvetica" w:cs="Helvetica"/>
          <w:color w:val="333333"/>
          <w:sz w:val="21"/>
          <w:szCs w:val="21"/>
        </w:rPr>
        <w:t>2013</w:t>
      </w:r>
      <w:r>
        <w:rPr>
          <w:rFonts w:ascii="Helvetica" w:hAnsi="Helvetica" w:cs="Helvetica"/>
          <w:color w:val="333333"/>
          <w:sz w:val="21"/>
          <w:szCs w:val="21"/>
        </w:rPr>
        <w:t>－</w:t>
      </w:r>
      <w:r>
        <w:rPr>
          <w:rFonts w:ascii="Helvetica" w:hAnsi="Helvetica" w:cs="Helvetica"/>
          <w:color w:val="333333"/>
          <w:sz w:val="21"/>
          <w:szCs w:val="21"/>
        </w:rPr>
        <w:t>2020</w:t>
      </w:r>
      <w:r>
        <w:rPr>
          <w:rFonts w:ascii="Helvetica" w:hAnsi="Helvetica" w:cs="Helvetica"/>
          <w:color w:val="333333"/>
          <w:sz w:val="21"/>
          <w:szCs w:val="21"/>
        </w:rPr>
        <w:t>年）》，解救拐卖犯罪被害人。刑法修正案（九）对收买被拐卖妇女和儿童的行为，加大了处罚力度。公安机关深入推进</w:t>
      </w:r>
      <w:proofErr w:type="gramStart"/>
      <w:r>
        <w:rPr>
          <w:rFonts w:ascii="Helvetica" w:hAnsi="Helvetica" w:cs="Helvetica"/>
          <w:color w:val="333333"/>
          <w:sz w:val="21"/>
          <w:szCs w:val="21"/>
        </w:rPr>
        <w:t>打拐专项</w:t>
      </w:r>
      <w:proofErr w:type="gramEnd"/>
      <w:r>
        <w:rPr>
          <w:rFonts w:ascii="Helvetica" w:hAnsi="Helvetica" w:cs="Helvetica"/>
          <w:color w:val="333333"/>
          <w:sz w:val="21"/>
          <w:szCs w:val="21"/>
        </w:rPr>
        <w:t>行动，完善工作机制，县（市、区）公安机关主要领导或主管领导担任拐卖儿童案件专案组长，全程负责；在全国实行儿童失踪快速查找机制，充分调动警务资源快速查找失踪儿童；开展全国来历不明儿童集中摸排行动，对疑似被拐卖儿童采集</w:t>
      </w:r>
      <w:r>
        <w:rPr>
          <w:rFonts w:ascii="Helvetica" w:hAnsi="Helvetica" w:cs="Helvetica"/>
          <w:color w:val="333333"/>
          <w:sz w:val="21"/>
          <w:szCs w:val="21"/>
        </w:rPr>
        <w:t>DNA</w:t>
      </w:r>
      <w:r>
        <w:rPr>
          <w:rFonts w:ascii="Helvetica" w:hAnsi="Helvetica" w:cs="Helvetica"/>
          <w:color w:val="333333"/>
          <w:sz w:val="21"/>
          <w:szCs w:val="21"/>
        </w:rPr>
        <w:t>信息后，录入全国打拐</w:t>
      </w:r>
      <w:r>
        <w:rPr>
          <w:rFonts w:ascii="Helvetica" w:hAnsi="Helvetica" w:cs="Helvetica"/>
          <w:color w:val="333333"/>
          <w:sz w:val="21"/>
          <w:szCs w:val="21"/>
        </w:rPr>
        <w:t>DNA</w:t>
      </w:r>
      <w:r>
        <w:rPr>
          <w:rFonts w:ascii="Helvetica" w:hAnsi="Helvetica" w:cs="Helvetica"/>
          <w:color w:val="333333"/>
          <w:sz w:val="21"/>
          <w:szCs w:val="21"/>
        </w:rPr>
        <w:t>信息库比对。截至</w:t>
      </w:r>
      <w:r>
        <w:rPr>
          <w:rFonts w:ascii="Helvetica" w:hAnsi="Helvetica" w:cs="Helvetica"/>
          <w:color w:val="333333"/>
          <w:sz w:val="21"/>
          <w:szCs w:val="21"/>
        </w:rPr>
        <w:t>2015</w:t>
      </w:r>
      <w:r>
        <w:rPr>
          <w:rFonts w:ascii="Helvetica" w:hAnsi="Helvetica" w:cs="Helvetica"/>
          <w:color w:val="333333"/>
          <w:sz w:val="21"/>
          <w:szCs w:val="21"/>
        </w:rPr>
        <w:t>年，全国打拐</w:t>
      </w:r>
      <w:r>
        <w:rPr>
          <w:rFonts w:ascii="Helvetica" w:hAnsi="Helvetica" w:cs="Helvetica"/>
          <w:color w:val="333333"/>
          <w:sz w:val="21"/>
          <w:szCs w:val="21"/>
        </w:rPr>
        <w:t>DNA</w:t>
      </w:r>
      <w:r>
        <w:rPr>
          <w:rFonts w:ascii="Helvetica" w:hAnsi="Helvetica" w:cs="Helvetica"/>
          <w:color w:val="333333"/>
          <w:sz w:val="21"/>
          <w:szCs w:val="21"/>
        </w:rPr>
        <w:t>信息库已为</w:t>
      </w:r>
      <w:r>
        <w:rPr>
          <w:rFonts w:ascii="Helvetica" w:hAnsi="Helvetica" w:cs="Helvetica"/>
          <w:color w:val="333333"/>
          <w:sz w:val="21"/>
          <w:szCs w:val="21"/>
        </w:rPr>
        <w:t>4100</w:t>
      </w:r>
      <w:r>
        <w:rPr>
          <w:rFonts w:ascii="Helvetica" w:hAnsi="Helvetica" w:cs="Helvetica"/>
          <w:color w:val="333333"/>
          <w:sz w:val="21"/>
          <w:szCs w:val="21"/>
        </w:rPr>
        <w:t>多名被拐卖儿童找到亲生父母。公安部打拐办</w:t>
      </w:r>
      <w:proofErr w:type="gramStart"/>
      <w:r>
        <w:rPr>
          <w:rFonts w:ascii="Helvetica" w:hAnsi="Helvetica" w:cs="Helvetica"/>
          <w:color w:val="333333"/>
          <w:sz w:val="21"/>
          <w:szCs w:val="21"/>
        </w:rPr>
        <w:t>开通微</w:t>
      </w:r>
      <w:proofErr w:type="gramEnd"/>
      <w:r>
        <w:rPr>
          <w:rFonts w:ascii="Helvetica" w:hAnsi="Helvetica" w:cs="Helvetica"/>
          <w:color w:val="333333"/>
          <w:sz w:val="21"/>
          <w:szCs w:val="21"/>
        </w:rPr>
        <w:t>博，</w:t>
      </w:r>
      <w:proofErr w:type="gramStart"/>
      <w:r>
        <w:rPr>
          <w:rFonts w:ascii="Helvetica" w:hAnsi="Helvetica" w:cs="Helvetica"/>
          <w:color w:val="333333"/>
          <w:sz w:val="21"/>
          <w:szCs w:val="21"/>
        </w:rPr>
        <w:t>普及防拐</w:t>
      </w:r>
      <w:proofErr w:type="gramEnd"/>
      <w:r>
        <w:rPr>
          <w:rFonts w:ascii="Helvetica" w:hAnsi="Helvetica" w:cs="Helvetica"/>
          <w:color w:val="333333"/>
          <w:sz w:val="21"/>
          <w:szCs w:val="21"/>
        </w:rPr>
        <w:t>知识，推动全社会提高</w:t>
      </w:r>
      <w:proofErr w:type="gramStart"/>
      <w:r>
        <w:rPr>
          <w:rFonts w:ascii="Helvetica" w:hAnsi="Helvetica" w:cs="Helvetica"/>
          <w:color w:val="333333"/>
          <w:sz w:val="21"/>
          <w:szCs w:val="21"/>
        </w:rPr>
        <w:t>防拐反</w:t>
      </w:r>
      <w:r>
        <w:rPr>
          <w:rFonts w:ascii="Helvetica" w:hAnsi="Helvetica" w:cs="Helvetica"/>
          <w:color w:val="333333"/>
          <w:sz w:val="21"/>
          <w:szCs w:val="21"/>
        </w:rPr>
        <w:lastRenderedPageBreak/>
        <w:t>拐</w:t>
      </w:r>
      <w:proofErr w:type="gramEnd"/>
      <w:r>
        <w:rPr>
          <w:rFonts w:ascii="Helvetica" w:hAnsi="Helvetica" w:cs="Helvetica"/>
          <w:color w:val="333333"/>
          <w:sz w:val="21"/>
          <w:szCs w:val="21"/>
        </w:rPr>
        <w:t>意识，支持参与打拐工作。拐卖妇女儿童犯罪得到有效遏制，案件数量自</w:t>
      </w:r>
      <w:r>
        <w:rPr>
          <w:rFonts w:ascii="Helvetica" w:hAnsi="Helvetica" w:cs="Helvetica"/>
          <w:color w:val="333333"/>
          <w:sz w:val="21"/>
          <w:szCs w:val="21"/>
        </w:rPr>
        <w:t>2013</w:t>
      </w:r>
      <w:r>
        <w:rPr>
          <w:rFonts w:ascii="Helvetica" w:hAnsi="Helvetica" w:cs="Helvetica"/>
          <w:color w:val="333333"/>
          <w:sz w:val="21"/>
          <w:szCs w:val="21"/>
        </w:rPr>
        <w:t>年起逐年下降。各级法院</w:t>
      </w:r>
      <w:r>
        <w:rPr>
          <w:rFonts w:ascii="Helvetica" w:hAnsi="Helvetica" w:cs="Helvetica"/>
          <w:color w:val="333333"/>
          <w:sz w:val="21"/>
          <w:szCs w:val="21"/>
        </w:rPr>
        <w:t>2015</w:t>
      </w:r>
      <w:r>
        <w:rPr>
          <w:rFonts w:ascii="Helvetica" w:hAnsi="Helvetica" w:cs="Helvetica"/>
          <w:color w:val="333333"/>
          <w:sz w:val="21"/>
          <w:szCs w:val="21"/>
        </w:rPr>
        <w:t>年审结的拐卖妇女儿童犯罪案件数量比</w:t>
      </w:r>
      <w:r>
        <w:rPr>
          <w:rFonts w:ascii="Helvetica" w:hAnsi="Helvetica" w:cs="Helvetica"/>
          <w:color w:val="333333"/>
          <w:sz w:val="21"/>
          <w:szCs w:val="21"/>
        </w:rPr>
        <w:t>2010</w:t>
      </w:r>
      <w:r>
        <w:rPr>
          <w:rFonts w:ascii="Helvetica" w:hAnsi="Helvetica" w:cs="Helvetica"/>
          <w:color w:val="333333"/>
          <w:sz w:val="21"/>
          <w:szCs w:val="21"/>
        </w:rPr>
        <w:t>年下降了</w:t>
      </w:r>
      <w:r>
        <w:rPr>
          <w:rFonts w:ascii="Helvetica" w:hAnsi="Helvetica" w:cs="Helvetica"/>
          <w:color w:val="333333"/>
          <w:sz w:val="21"/>
          <w:szCs w:val="21"/>
        </w:rPr>
        <w:t>55.55%</w:t>
      </w:r>
      <w:r>
        <w:rPr>
          <w:rFonts w:ascii="Helvetica" w:hAnsi="Helvetica" w:cs="Helvetica"/>
          <w:color w:val="333333"/>
          <w:sz w:val="21"/>
          <w:szCs w:val="21"/>
        </w:rPr>
        <w:t>。</w:t>
      </w:r>
    </w:p>
    <w:p w:rsidR="00B41D51" w:rsidRDefault="00B41D51" w:rsidP="00B41D51">
      <w:pPr>
        <w:pStyle w:val="a3"/>
        <w:rPr>
          <w:rFonts w:ascii="Helvetica" w:hAnsi="Helvetica" w:cs="Helvetica"/>
          <w:color w:val="333333"/>
          <w:sz w:val="21"/>
          <w:szCs w:val="21"/>
        </w:rPr>
      </w:pPr>
      <w:r>
        <w:rPr>
          <w:rFonts w:ascii="Helvetica" w:hAnsi="Helvetica" w:cs="Helvetica"/>
          <w:color w:val="333333"/>
          <w:sz w:val="21"/>
          <w:szCs w:val="21"/>
        </w:rPr>
        <w:t xml:space="preserve">　　依法惩处侵犯未成年人违法犯罪，强化未成年人权利保障。</w:t>
      </w:r>
      <w:r>
        <w:rPr>
          <w:rFonts w:ascii="Helvetica" w:hAnsi="Helvetica" w:cs="Helvetica"/>
          <w:color w:val="333333"/>
          <w:sz w:val="21"/>
          <w:szCs w:val="21"/>
        </w:rPr>
        <w:t>2013</w:t>
      </w:r>
      <w:r>
        <w:rPr>
          <w:rFonts w:ascii="Helvetica" w:hAnsi="Helvetica" w:cs="Helvetica"/>
          <w:color w:val="333333"/>
          <w:sz w:val="21"/>
          <w:szCs w:val="21"/>
        </w:rPr>
        <w:t>年，最高人民法院、最高人民检察院、公安部、司法部联合发布《关于依法惩治性侵害未成年人犯罪的意见》，突出了对未成年被害人的权益保护和对性侵害犯罪分子的依法严惩。</w:t>
      </w:r>
      <w:r>
        <w:rPr>
          <w:rFonts w:ascii="Helvetica" w:hAnsi="Helvetica" w:cs="Helvetica"/>
          <w:color w:val="333333"/>
          <w:sz w:val="21"/>
          <w:szCs w:val="21"/>
        </w:rPr>
        <w:t>2014</w:t>
      </w:r>
      <w:r>
        <w:rPr>
          <w:rFonts w:ascii="Helvetica" w:hAnsi="Helvetica" w:cs="Helvetica"/>
          <w:color w:val="333333"/>
          <w:sz w:val="21"/>
          <w:szCs w:val="21"/>
        </w:rPr>
        <w:t>年</w:t>
      </w:r>
      <w:r>
        <w:rPr>
          <w:rFonts w:ascii="Helvetica" w:hAnsi="Helvetica" w:cs="Helvetica"/>
          <w:color w:val="333333"/>
          <w:sz w:val="21"/>
          <w:szCs w:val="21"/>
        </w:rPr>
        <w:t>10</w:t>
      </w:r>
      <w:r>
        <w:rPr>
          <w:rFonts w:ascii="Helvetica" w:hAnsi="Helvetica" w:cs="Helvetica"/>
          <w:color w:val="333333"/>
          <w:sz w:val="21"/>
          <w:szCs w:val="21"/>
        </w:rPr>
        <w:t>月，最高人民法院、最高人民检察院、公安部、民政部联合发布《关于依法处理监护人侵害未成年人权益行为若干问题的意见》，对实施性侵害、暴力、虐待、遗弃未成年人的父母或其他监护人，依法撤销其监护人资格。刑法修正案（九）取消了嫖宿幼女罪名，对此类行为适用刑法关于奸淫幼女的，以强奸论、从重处罚的规定；规定对未成年人、老年人等负有监护、看护职责的人虐待被监护、看护的人，情节恶劣的，处三年以下有期徒刑或者拘役。</w:t>
      </w:r>
      <w:r>
        <w:rPr>
          <w:rFonts w:ascii="Helvetica" w:hAnsi="Helvetica" w:cs="Helvetica"/>
          <w:color w:val="333333"/>
          <w:sz w:val="21"/>
          <w:szCs w:val="21"/>
        </w:rPr>
        <w:t>2013</w:t>
      </w:r>
      <w:r>
        <w:rPr>
          <w:rFonts w:ascii="Helvetica" w:hAnsi="Helvetica" w:cs="Helvetica"/>
          <w:color w:val="333333"/>
          <w:sz w:val="21"/>
          <w:szCs w:val="21"/>
        </w:rPr>
        <w:t>年至</w:t>
      </w:r>
      <w:r>
        <w:rPr>
          <w:rFonts w:ascii="Helvetica" w:hAnsi="Helvetica" w:cs="Helvetica"/>
          <w:color w:val="333333"/>
          <w:sz w:val="21"/>
          <w:szCs w:val="21"/>
        </w:rPr>
        <w:t>2015</w:t>
      </w:r>
      <w:r>
        <w:rPr>
          <w:rFonts w:ascii="Helvetica" w:hAnsi="Helvetica" w:cs="Helvetica"/>
          <w:color w:val="333333"/>
          <w:sz w:val="21"/>
          <w:szCs w:val="21"/>
        </w:rPr>
        <w:t>年，各级人民法院共审结猥亵儿童犯罪案件</w:t>
      </w:r>
      <w:r>
        <w:rPr>
          <w:rFonts w:ascii="Helvetica" w:hAnsi="Helvetica" w:cs="Helvetica"/>
          <w:color w:val="333333"/>
          <w:sz w:val="21"/>
          <w:szCs w:val="21"/>
        </w:rPr>
        <w:t>7610</w:t>
      </w:r>
      <w:r>
        <w:rPr>
          <w:rFonts w:ascii="Helvetica" w:hAnsi="Helvetica" w:cs="Helvetica"/>
          <w:color w:val="333333"/>
          <w:sz w:val="21"/>
          <w:szCs w:val="21"/>
        </w:rPr>
        <w:t>件，判处</w:t>
      </w:r>
      <w:r>
        <w:rPr>
          <w:rFonts w:ascii="Helvetica" w:hAnsi="Helvetica" w:cs="Helvetica"/>
          <w:color w:val="333333"/>
          <w:sz w:val="21"/>
          <w:szCs w:val="21"/>
        </w:rPr>
        <w:t>6620</w:t>
      </w:r>
      <w:r>
        <w:rPr>
          <w:rFonts w:ascii="Helvetica" w:hAnsi="Helvetica" w:cs="Helvetica"/>
          <w:color w:val="333333"/>
          <w:sz w:val="21"/>
          <w:szCs w:val="21"/>
        </w:rPr>
        <w:t>人；审结虐待罪刑事案件</w:t>
      </w:r>
      <w:r>
        <w:rPr>
          <w:rFonts w:ascii="Helvetica" w:hAnsi="Helvetica" w:cs="Helvetica"/>
          <w:color w:val="333333"/>
          <w:sz w:val="21"/>
          <w:szCs w:val="21"/>
        </w:rPr>
        <w:t>224</w:t>
      </w:r>
      <w:r>
        <w:rPr>
          <w:rFonts w:ascii="Helvetica" w:hAnsi="Helvetica" w:cs="Helvetica"/>
          <w:color w:val="333333"/>
          <w:sz w:val="21"/>
          <w:szCs w:val="21"/>
        </w:rPr>
        <w:t>件。</w:t>
      </w:r>
      <w:r>
        <w:rPr>
          <w:rFonts w:ascii="Helvetica" w:hAnsi="Helvetica" w:cs="Helvetica"/>
          <w:color w:val="333333"/>
          <w:sz w:val="21"/>
          <w:szCs w:val="21"/>
        </w:rPr>
        <w:t>2015</w:t>
      </w:r>
      <w:r>
        <w:rPr>
          <w:rFonts w:ascii="Helvetica" w:hAnsi="Helvetica" w:cs="Helvetica"/>
          <w:color w:val="333333"/>
          <w:sz w:val="21"/>
          <w:szCs w:val="21"/>
        </w:rPr>
        <w:t>年，江苏省徐州市</w:t>
      </w:r>
      <w:proofErr w:type="gramStart"/>
      <w:r>
        <w:rPr>
          <w:rFonts w:ascii="Helvetica" w:hAnsi="Helvetica" w:cs="Helvetica"/>
          <w:color w:val="333333"/>
          <w:sz w:val="21"/>
          <w:szCs w:val="21"/>
        </w:rPr>
        <w:t>铜山区</w:t>
      </w:r>
      <w:proofErr w:type="gramEnd"/>
      <w:r>
        <w:rPr>
          <w:rFonts w:ascii="Helvetica" w:hAnsi="Helvetica" w:cs="Helvetica"/>
          <w:color w:val="333333"/>
          <w:sz w:val="21"/>
          <w:szCs w:val="21"/>
        </w:rPr>
        <w:t>人民法院审结首例撤销未成年人父母监护人资格案件。公安机关加强校园及周边治安环境整治，有效维护校园安全。全国共设立校园周边警务室和治安岗亭</w:t>
      </w:r>
      <w:r>
        <w:rPr>
          <w:rFonts w:ascii="Helvetica" w:hAnsi="Helvetica" w:cs="Helvetica"/>
          <w:color w:val="333333"/>
          <w:sz w:val="21"/>
          <w:szCs w:val="21"/>
        </w:rPr>
        <w:t>17</w:t>
      </w:r>
      <w:r>
        <w:rPr>
          <w:rFonts w:ascii="Helvetica" w:hAnsi="Helvetica" w:cs="Helvetica"/>
          <w:color w:val="333333"/>
          <w:sz w:val="21"/>
          <w:szCs w:val="21"/>
        </w:rPr>
        <w:t>万个，设立</w:t>
      </w:r>
      <w:r>
        <w:rPr>
          <w:rFonts w:ascii="Helvetica" w:hAnsi="Helvetica" w:cs="Helvetica"/>
          <w:color w:val="333333"/>
          <w:sz w:val="21"/>
          <w:szCs w:val="21"/>
        </w:rPr>
        <w:t>“</w:t>
      </w:r>
      <w:r>
        <w:rPr>
          <w:rFonts w:ascii="Helvetica" w:hAnsi="Helvetica" w:cs="Helvetica"/>
          <w:color w:val="333333"/>
          <w:sz w:val="21"/>
          <w:szCs w:val="21"/>
        </w:rPr>
        <w:t>护学岗</w:t>
      </w:r>
      <w:r>
        <w:rPr>
          <w:rFonts w:ascii="Helvetica" w:hAnsi="Helvetica" w:cs="Helvetica"/>
          <w:color w:val="333333"/>
          <w:sz w:val="21"/>
          <w:szCs w:val="21"/>
        </w:rPr>
        <w:t>”26</w:t>
      </w:r>
      <w:r>
        <w:rPr>
          <w:rFonts w:ascii="Helvetica" w:hAnsi="Helvetica" w:cs="Helvetica"/>
          <w:color w:val="333333"/>
          <w:sz w:val="21"/>
          <w:szCs w:val="21"/>
        </w:rPr>
        <w:t>万个，每日巡逻力量达</w:t>
      </w:r>
      <w:r>
        <w:rPr>
          <w:rFonts w:ascii="Helvetica" w:hAnsi="Helvetica" w:cs="Helvetica"/>
          <w:color w:val="333333"/>
          <w:sz w:val="21"/>
          <w:szCs w:val="21"/>
        </w:rPr>
        <w:t>30</w:t>
      </w:r>
      <w:r>
        <w:rPr>
          <w:rFonts w:ascii="Helvetica" w:hAnsi="Helvetica" w:cs="Helvetica"/>
          <w:color w:val="333333"/>
          <w:sz w:val="21"/>
          <w:szCs w:val="21"/>
        </w:rPr>
        <w:t>万人次。各地校园配备保安员</w:t>
      </w:r>
      <w:r>
        <w:rPr>
          <w:rFonts w:ascii="Helvetica" w:hAnsi="Helvetica" w:cs="Helvetica"/>
          <w:color w:val="333333"/>
          <w:sz w:val="21"/>
          <w:szCs w:val="21"/>
        </w:rPr>
        <w:t>70</w:t>
      </w:r>
      <w:r>
        <w:rPr>
          <w:rFonts w:ascii="Helvetica" w:hAnsi="Helvetica" w:cs="Helvetica"/>
          <w:color w:val="333333"/>
          <w:sz w:val="21"/>
          <w:szCs w:val="21"/>
        </w:rPr>
        <w:t>万名、防护装备</w:t>
      </w:r>
      <w:r>
        <w:rPr>
          <w:rFonts w:ascii="Helvetica" w:hAnsi="Helvetica" w:cs="Helvetica"/>
          <w:color w:val="333333"/>
          <w:sz w:val="21"/>
          <w:szCs w:val="21"/>
        </w:rPr>
        <w:t>120</w:t>
      </w:r>
      <w:r>
        <w:rPr>
          <w:rFonts w:ascii="Helvetica" w:hAnsi="Helvetica" w:cs="Helvetica"/>
          <w:color w:val="333333"/>
          <w:sz w:val="21"/>
          <w:szCs w:val="21"/>
        </w:rPr>
        <w:t>万件，安装技防设备</w:t>
      </w:r>
      <w:r>
        <w:rPr>
          <w:rFonts w:ascii="Helvetica" w:hAnsi="Helvetica" w:cs="Helvetica"/>
          <w:color w:val="333333"/>
          <w:sz w:val="21"/>
          <w:szCs w:val="21"/>
        </w:rPr>
        <w:t>68</w:t>
      </w:r>
      <w:r>
        <w:rPr>
          <w:rFonts w:ascii="Helvetica" w:hAnsi="Helvetica" w:cs="Helvetica"/>
          <w:color w:val="333333"/>
          <w:sz w:val="21"/>
          <w:szCs w:val="21"/>
        </w:rPr>
        <w:t>万套。</w:t>
      </w:r>
    </w:p>
    <w:p w:rsidR="00B41D51" w:rsidRDefault="00B41D51" w:rsidP="00B41D51">
      <w:pPr>
        <w:pStyle w:val="a3"/>
        <w:rPr>
          <w:rFonts w:ascii="Helvetica" w:hAnsi="Helvetica" w:cs="Helvetica"/>
          <w:color w:val="333333"/>
          <w:sz w:val="21"/>
          <w:szCs w:val="21"/>
        </w:rPr>
      </w:pPr>
      <w:r>
        <w:rPr>
          <w:rFonts w:ascii="Helvetica" w:hAnsi="Helvetica" w:cs="Helvetica"/>
          <w:color w:val="333333"/>
          <w:sz w:val="21"/>
          <w:szCs w:val="21"/>
        </w:rPr>
        <w:t xml:space="preserve">　　严格控制和慎用死刑，确保死刑只适用于极少数罪行极其严重的犯罪分子。继</w:t>
      </w:r>
      <w:r>
        <w:rPr>
          <w:rFonts w:ascii="Helvetica" w:hAnsi="Helvetica" w:cs="Helvetica"/>
          <w:color w:val="333333"/>
          <w:sz w:val="21"/>
          <w:szCs w:val="21"/>
        </w:rPr>
        <w:t>2011</w:t>
      </w:r>
      <w:r>
        <w:rPr>
          <w:rFonts w:ascii="Helvetica" w:hAnsi="Helvetica" w:cs="Helvetica"/>
          <w:color w:val="333333"/>
          <w:sz w:val="21"/>
          <w:szCs w:val="21"/>
        </w:rPr>
        <w:t>年刑法修正案（八）取消</w:t>
      </w:r>
      <w:r>
        <w:rPr>
          <w:rFonts w:ascii="Helvetica" w:hAnsi="Helvetica" w:cs="Helvetica"/>
          <w:color w:val="333333"/>
          <w:sz w:val="21"/>
          <w:szCs w:val="21"/>
        </w:rPr>
        <w:t>13</w:t>
      </w:r>
      <w:r>
        <w:rPr>
          <w:rFonts w:ascii="Helvetica" w:hAnsi="Helvetica" w:cs="Helvetica"/>
          <w:color w:val="333333"/>
          <w:sz w:val="21"/>
          <w:szCs w:val="21"/>
        </w:rPr>
        <w:t>个经济性非暴力犯罪的死刑后，</w:t>
      </w:r>
      <w:r>
        <w:rPr>
          <w:rFonts w:ascii="Helvetica" w:hAnsi="Helvetica" w:cs="Helvetica"/>
          <w:color w:val="333333"/>
          <w:sz w:val="21"/>
          <w:szCs w:val="21"/>
        </w:rPr>
        <w:t>2015</w:t>
      </w:r>
      <w:r>
        <w:rPr>
          <w:rFonts w:ascii="Helvetica" w:hAnsi="Helvetica" w:cs="Helvetica"/>
          <w:color w:val="333333"/>
          <w:sz w:val="21"/>
          <w:szCs w:val="21"/>
        </w:rPr>
        <w:t>年通过的刑法修正案（九）再次减少适用死刑的罪名，取消走私武器、弹药罪，走私核材料罪，走私假币罪，伪造货币罪，集资诈骗罪，组织卖淫罪，强迫卖淫罪，阻碍执行军事职务罪，战时造谣惑众罪</w:t>
      </w:r>
      <w:r>
        <w:rPr>
          <w:rFonts w:ascii="Helvetica" w:hAnsi="Helvetica" w:cs="Helvetica"/>
          <w:color w:val="333333"/>
          <w:sz w:val="21"/>
          <w:szCs w:val="21"/>
        </w:rPr>
        <w:t>9</w:t>
      </w:r>
      <w:r>
        <w:rPr>
          <w:rFonts w:ascii="Helvetica" w:hAnsi="Helvetica" w:cs="Helvetica"/>
          <w:color w:val="333333"/>
          <w:sz w:val="21"/>
          <w:szCs w:val="21"/>
        </w:rPr>
        <w:t>个罪的死刑，并进一步提高对判处死刑缓期执行的罪犯执行死刑的门槛。在死刑案件中充分保障被告人的辩护权和其他合法权益，实行死刑第二审案件全部开庭审理。最高人民法院复核死刑案件注重依法讯问被告人，听取辩护律师的意见。</w:t>
      </w:r>
    </w:p>
    <w:p w:rsidR="00B41D51" w:rsidRDefault="00B41D51" w:rsidP="00B41D51">
      <w:pPr>
        <w:pStyle w:val="a3"/>
        <w:rPr>
          <w:rFonts w:ascii="Helvetica" w:hAnsi="Helvetica" w:cs="Helvetica"/>
          <w:color w:val="333333"/>
          <w:sz w:val="21"/>
          <w:szCs w:val="21"/>
        </w:rPr>
      </w:pPr>
      <w:r>
        <w:rPr>
          <w:rFonts w:ascii="Helvetica" w:hAnsi="Helvetica" w:cs="Helvetica"/>
          <w:color w:val="333333"/>
          <w:sz w:val="21"/>
          <w:szCs w:val="21"/>
        </w:rPr>
        <w:t xml:space="preserve">　　依法审理民商事案件，切实保障民生权利。</w:t>
      </w:r>
      <w:r>
        <w:rPr>
          <w:rFonts w:ascii="Helvetica" w:hAnsi="Helvetica" w:cs="Helvetica"/>
          <w:color w:val="333333"/>
          <w:sz w:val="21"/>
          <w:szCs w:val="21"/>
        </w:rPr>
        <w:t>2012</w:t>
      </w:r>
      <w:r>
        <w:rPr>
          <w:rFonts w:ascii="Helvetica" w:hAnsi="Helvetica" w:cs="Helvetica"/>
          <w:color w:val="333333"/>
          <w:sz w:val="21"/>
          <w:szCs w:val="21"/>
        </w:rPr>
        <w:t>年至</w:t>
      </w:r>
      <w:r>
        <w:rPr>
          <w:rFonts w:ascii="Helvetica" w:hAnsi="Helvetica" w:cs="Helvetica"/>
          <w:color w:val="333333"/>
          <w:sz w:val="21"/>
          <w:szCs w:val="21"/>
        </w:rPr>
        <w:t>2015</w:t>
      </w:r>
      <w:r>
        <w:rPr>
          <w:rFonts w:ascii="Helvetica" w:hAnsi="Helvetica" w:cs="Helvetica"/>
          <w:color w:val="333333"/>
          <w:sz w:val="21"/>
          <w:szCs w:val="21"/>
        </w:rPr>
        <w:t>年，各级法院审结民商事案件</w:t>
      </w:r>
      <w:r>
        <w:rPr>
          <w:rFonts w:ascii="Helvetica" w:hAnsi="Helvetica" w:cs="Helvetica"/>
          <w:color w:val="333333"/>
          <w:sz w:val="21"/>
          <w:szCs w:val="21"/>
        </w:rPr>
        <w:t>3230.24</w:t>
      </w:r>
      <w:r>
        <w:rPr>
          <w:rFonts w:ascii="Helvetica" w:hAnsi="Helvetica" w:cs="Helvetica"/>
          <w:color w:val="333333"/>
          <w:sz w:val="21"/>
          <w:szCs w:val="21"/>
        </w:rPr>
        <w:t>万件。其中，审结农村承包合同纠纷案件</w:t>
      </w:r>
      <w:r>
        <w:rPr>
          <w:rFonts w:ascii="Helvetica" w:hAnsi="Helvetica" w:cs="Helvetica"/>
          <w:color w:val="333333"/>
          <w:sz w:val="21"/>
          <w:szCs w:val="21"/>
        </w:rPr>
        <w:t>9.01</w:t>
      </w:r>
      <w:r>
        <w:rPr>
          <w:rFonts w:ascii="Helvetica" w:hAnsi="Helvetica" w:cs="Helvetica"/>
          <w:color w:val="333333"/>
          <w:sz w:val="21"/>
          <w:szCs w:val="21"/>
        </w:rPr>
        <w:t>万件、宅基地纠纷案件</w:t>
      </w:r>
      <w:r>
        <w:rPr>
          <w:rFonts w:ascii="Helvetica" w:hAnsi="Helvetica" w:cs="Helvetica"/>
          <w:color w:val="333333"/>
          <w:sz w:val="21"/>
          <w:szCs w:val="21"/>
        </w:rPr>
        <w:t>1</w:t>
      </w:r>
      <w:r>
        <w:rPr>
          <w:rFonts w:ascii="Helvetica" w:hAnsi="Helvetica" w:cs="Helvetica"/>
          <w:color w:val="333333"/>
          <w:sz w:val="21"/>
          <w:szCs w:val="21"/>
        </w:rPr>
        <w:t>万件，审结婚姻家庭、抚养继承等案件</w:t>
      </w:r>
      <w:r>
        <w:rPr>
          <w:rFonts w:ascii="Helvetica" w:hAnsi="Helvetica" w:cs="Helvetica"/>
          <w:color w:val="333333"/>
          <w:sz w:val="21"/>
          <w:szCs w:val="21"/>
        </w:rPr>
        <w:t>661.16</w:t>
      </w:r>
      <w:r>
        <w:rPr>
          <w:rFonts w:ascii="Helvetica" w:hAnsi="Helvetica" w:cs="Helvetica"/>
          <w:color w:val="333333"/>
          <w:sz w:val="21"/>
          <w:szCs w:val="21"/>
        </w:rPr>
        <w:t>万件。妥善处理人身伤害、劳动就业、教育、医疗、住房等与人民生产生活密切相关的案件，依法保障民生。</w:t>
      </w:r>
      <w:r>
        <w:rPr>
          <w:rFonts w:ascii="Helvetica" w:hAnsi="Helvetica" w:cs="Helvetica"/>
          <w:color w:val="333333"/>
          <w:sz w:val="21"/>
          <w:szCs w:val="21"/>
        </w:rPr>
        <w:t>2012</w:t>
      </w:r>
      <w:r>
        <w:rPr>
          <w:rFonts w:ascii="Helvetica" w:hAnsi="Helvetica" w:cs="Helvetica"/>
          <w:color w:val="333333"/>
          <w:sz w:val="21"/>
          <w:szCs w:val="21"/>
        </w:rPr>
        <w:t>年至</w:t>
      </w:r>
      <w:r>
        <w:rPr>
          <w:rFonts w:ascii="Helvetica" w:hAnsi="Helvetica" w:cs="Helvetica"/>
          <w:color w:val="333333"/>
          <w:sz w:val="21"/>
          <w:szCs w:val="21"/>
        </w:rPr>
        <w:t>2015</w:t>
      </w:r>
      <w:r>
        <w:rPr>
          <w:rFonts w:ascii="Helvetica" w:hAnsi="Helvetica" w:cs="Helvetica"/>
          <w:color w:val="333333"/>
          <w:sz w:val="21"/>
          <w:szCs w:val="21"/>
        </w:rPr>
        <w:t>年，各级人民法院共审结涉民生案件</w:t>
      </w:r>
      <w:r>
        <w:rPr>
          <w:rFonts w:ascii="Helvetica" w:hAnsi="Helvetica" w:cs="Helvetica"/>
          <w:color w:val="333333"/>
          <w:sz w:val="21"/>
          <w:szCs w:val="21"/>
        </w:rPr>
        <w:t>233.43</w:t>
      </w:r>
      <w:r>
        <w:rPr>
          <w:rFonts w:ascii="Helvetica" w:hAnsi="Helvetica" w:cs="Helvetica"/>
          <w:color w:val="333333"/>
          <w:sz w:val="21"/>
          <w:szCs w:val="21"/>
        </w:rPr>
        <w:t>万件。</w:t>
      </w:r>
    </w:p>
    <w:p w:rsidR="00B41D51" w:rsidRDefault="00B41D51" w:rsidP="00B41D51">
      <w:pPr>
        <w:pStyle w:val="a3"/>
        <w:rPr>
          <w:rFonts w:ascii="Helvetica" w:hAnsi="Helvetica" w:cs="Helvetica"/>
          <w:color w:val="333333"/>
          <w:sz w:val="21"/>
          <w:szCs w:val="21"/>
        </w:rPr>
      </w:pPr>
      <w:r>
        <w:rPr>
          <w:rFonts w:ascii="Helvetica" w:hAnsi="Helvetica" w:cs="Helvetica"/>
          <w:color w:val="333333"/>
          <w:sz w:val="21"/>
          <w:szCs w:val="21"/>
        </w:rPr>
        <w:t xml:space="preserve">　　依法审理环境资源案件，保护公民环境权益。</w:t>
      </w:r>
      <w:r>
        <w:rPr>
          <w:rFonts w:ascii="Helvetica" w:hAnsi="Helvetica" w:cs="Helvetica"/>
          <w:color w:val="333333"/>
          <w:sz w:val="21"/>
          <w:szCs w:val="21"/>
        </w:rPr>
        <w:t>2014</w:t>
      </w:r>
      <w:r>
        <w:rPr>
          <w:rFonts w:ascii="Helvetica" w:hAnsi="Helvetica" w:cs="Helvetica"/>
          <w:color w:val="333333"/>
          <w:sz w:val="21"/>
          <w:szCs w:val="21"/>
        </w:rPr>
        <w:t>年</w:t>
      </w:r>
      <w:r>
        <w:rPr>
          <w:rFonts w:ascii="Helvetica" w:hAnsi="Helvetica" w:cs="Helvetica"/>
          <w:color w:val="333333"/>
          <w:sz w:val="21"/>
          <w:szCs w:val="21"/>
        </w:rPr>
        <w:t>6</w:t>
      </w:r>
      <w:r>
        <w:rPr>
          <w:rFonts w:ascii="Helvetica" w:hAnsi="Helvetica" w:cs="Helvetica"/>
          <w:color w:val="333333"/>
          <w:sz w:val="21"/>
          <w:szCs w:val="21"/>
        </w:rPr>
        <w:t>月，最高人民法院设立环境资源审判庭。截至</w:t>
      </w:r>
      <w:r>
        <w:rPr>
          <w:rFonts w:ascii="Helvetica" w:hAnsi="Helvetica" w:cs="Helvetica"/>
          <w:color w:val="333333"/>
          <w:sz w:val="21"/>
          <w:szCs w:val="21"/>
        </w:rPr>
        <w:t>2015</w:t>
      </w:r>
      <w:r>
        <w:rPr>
          <w:rFonts w:ascii="Helvetica" w:hAnsi="Helvetica" w:cs="Helvetica"/>
          <w:color w:val="333333"/>
          <w:sz w:val="21"/>
          <w:szCs w:val="21"/>
        </w:rPr>
        <w:t>年，全国共有</w:t>
      </w:r>
      <w:r>
        <w:rPr>
          <w:rFonts w:ascii="Helvetica" w:hAnsi="Helvetica" w:cs="Helvetica"/>
          <w:color w:val="333333"/>
          <w:sz w:val="21"/>
          <w:szCs w:val="21"/>
        </w:rPr>
        <w:t>24</w:t>
      </w:r>
      <w:r>
        <w:rPr>
          <w:rFonts w:ascii="Helvetica" w:hAnsi="Helvetica" w:cs="Helvetica"/>
          <w:color w:val="333333"/>
          <w:sz w:val="21"/>
          <w:szCs w:val="21"/>
        </w:rPr>
        <w:t>个省（自治区、直辖市）的法院设立环境资源审判庭、合议庭、巡回法庭，共计</w:t>
      </w:r>
      <w:r>
        <w:rPr>
          <w:rFonts w:ascii="Helvetica" w:hAnsi="Helvetica" w:cs="Helvetica"/>
          <w:color w:val="333333"/>
          <w:sz w:val="21"/>
          <w:szCs w:val="21"/>
        </w:rPr>
        <w:t>456</w:t>
      </w:r>
      <w:r>
        <w:rPr>
          <w:rFonts w:ascii="Helvetica" w:hAnsi="Helvetica" w:cs="Helvetica"/>
          <w:color w:val="333333"/>
          <w:sz w:val="21"/>
          <w:szCs w:val="21"/>
        </w:rPr>
        <w:t>个。</w:t>
      </w:r>
      <w:r>
        <w:rPr>
          <w:rFonts w:ascii="Helvetica" w:hAnsi="Helvetica" w:cs="Helvetica"/>
          <w:color w:val="333333"/>
          <w:sz w:val="21"/>
          <w:szCs w:val="21"/>
        </w:rPr>
        <w:t>2012</w:t>
      </w:r>
      <w:r>
        <w:rPr>
          <w:rFonts w:ascii="Helvetica" w:hAnsi="Helvetica" w:cs="Helvetica"/>
          <w:color w:val="333333"/>
          <w:sz w:val="21"/>
          <w:szCs w:val="21"/>
        </w:rPr>
        <w:t>年至</w:t>
      </w:r>
      <w:r>
        <w:rPr>
          <w:rFonts w:ascii="Helvetica" w:hAnsi="Helvetica" w:cs="Helvetica"/>
          <w:color w:val="333333"/>
          <w:sz w:val="21"/>
          <w:szCs w:val="21"/>
        </w:rPr>
        <w:t>2015</w:t>
      </w:r>
      <w:r>
        <w:rPr>
          <w:rFonts w:ascii="Helvetica" w:hAnsi="Helvetica" w:cs="Helvetica"/>
          <w:color w:val="333333"/>
          <w:sz w:val="21"/>
          <w:szCs w:val="21"/>
        </w:rPr>
        <w:t>年，各级法院共审结各类涉及资源、环境案件</w:t>
      </w:r>
      <w:r>
        <w:rPr>
          <w:rFonts w:ascii="Helvetica" w:hAnsi="Helvetica" w:cs="Helvetica"/>
          <w:color w:val="333333"/>
          <w:sz w:val="21"/>
          <w:szCs w:val="21"/>
        </w:rPr>
        <w:t>49.55</w:t>
      </w:r>
      <w:r>
        <w:rPr>
          <w:rFonts w:ascii="Helvetica" w:hAnsi="Helvetica" w:cs="Helvetica"/>
          <w:color w:val="333333"/>
          <w:sz w:val="21"/>
          <w:szCs w:val="21"/>
        </w:rPr>
        <w:t>万件。</w:t>
      </w:r>
      <w:r>
        <w:rPr>
          <w:rFonts w:ascii="Helvetica" w:hAnsi="Helvetica" w:cs="Helvetica"/>
          <w:color w:val="333333"/>
          <w:sz w:val="21"/>
          <w:szCs w:val="21"/>
        </w:rPr>
        <w:t>2013</w:t>
      </w:r>
      <w:r>
        <w:rPr>
          <w:rFonts w:ascii="Helvetica" w:hAnsi="Helvetica" w:cs="Helvetica"/>
          <w:color w:val="333333"/>
          <w:sz w:val="21"/>
          <w:szCs w:val="21"/>
        </w:rPr>
        <w:t>年至</w:t>
      </w:r>
      <w:r>
        <w:rPr>
          <w:rFonts w:ascii="Helvetica" w:hAnsi="Helvetica" w:cs="Helvetica"/>
          <w:color w:val="333333"/>
          <w:sz w:val="21"/>
          <w:szCs w:val="21"/>
        </w:rPr>
        <w:t>2015</w:t>
      </w:r>
      <w:r>
        <w:rPr>
          <w:rFonts w:ascii="Helvetica" w:hAnsi="Helvetica" w:cs="Helvetica"/>
          <w:color w:val="333333"/>
          <w:sz w:val="21"/>
          <w:szCs w:val="21"/>
        </w:rPr>
        <w:t>年，最高人民法院先后</w:t>
      </w:r>
      <w:r>
        <w:rPr>
          <w:rFonts w:ascii="Helvetica" w:hAnsi="Helvetica" w:cs="Helvetica"/>
          <w:color w:val="333333"/>
          <w:sz w:val="21"/>
          <w:szCs w:val="21"/>
        </w:rPr>
        <w:t>4</w:t>
      </w:r>
      <w:r>
        <w:rPr>
          <w:rFonts w:ascii="Helvetica" w:hAnsi="Helvetica" w:cs="Helvetica"/>
          <w:color w:val="333333"/>
          <w:sz w:val="21"/>
          <w:szCs w:val="21"/>
        </w:rPr>
        <w:t>次共计发布</w:t>
      </w:r>
      <w:r>
        <w:rPr>
          <w:rFonts w:ascii="Helvetica" w:hAnsi="Helvetica" w:cs="Helvetica"/>
          <w:color w:val="333333"/>
          <w:sz w:val="21"/>
          <w:szCs w:val="21"/>
        </w:rPr>
        <w:t>33</w:t>
      </w:r>
      <w:r>
        <w:rPr>
          <w:rFonts w:ascii="Helvetica" w:hAnsi="Helvetica" w:cs="Helvetica"/>
          <w:color w:val="333333"/>
          <w:sz w:val="21"/>
          <w:szCs w:val="21"/>
        </w:rPr>
        <w:t>起环境资源典型案例，保障环境资源法律的全面、正确、统一施行，推动生态环境司法治理。</w:t>
      </w:r>
    </w:p>
    <w:p w:rsidR="00B41D51" w:rsidRDefault="00B41D51" w:rsidP="00B41D51">
      <w:pPr>
        <w:pStyle w:val="a3"/>
        <w:rPr>
          <w:rFonts w:ascii="Helvetica" w:hAnsi="Helvetica" w:cs="Helvetica"/>
          <w:color w:val="333333"/>
          <w:sz w:val="21"/>
          <w:szCs w:val="21"/>
        </w:rPr>
      </w:pPr>
      <w:r>
        <w:rPr>
          <w:rFonts w:ascii="Helvetica" w:hAnsi="Helvetica" w:cs="Helvetica"/>
          <w:color w:val="333333"/>
          <w:sz w:val="21"/>
          <w:szCs w:val="21"/>
        </w:rPr>
        <w:t xml:space="preserve">　　依法审理行政诉讼案件，维护行政相对人合法权益。</w:t>
      </w:r>
      <w:r>
        <w:rPr>
          <w:rFonts w:ascii="Helvetica" w:hAnsi="Helvetica" w:cs="Helvetica"/>
          <w:color w:val="333333"/>
          <w:sz w:val="21"/>
          <w:szCs w:val="21"/>
        </w:rPr>
        <w:t>2012</w:t>
      </w:r>
      <w:r>
        <w:rPr>
          <w:rFonts w:ascii="Helvetica" w:hAnsi="Helvetica" w:cs="Helvetica"/>
          <w:color w:val="333333"/>
          <w:sz w:val="21"/>
          <w:szCs w:val="21"/>
        </w:rPr>
        <w:t>年至</w:t>
      </w:r>
      <w:r>
        <w:rPr>
          <w:rFonts w:ascii="Helvetica" w:hAnsi="Helvetica" w:cs="Helvetica"/>
          <w:color w:val="333333"/>
          <w:sz w:val="21"/>
          <w:szCs w:val="21"/>
        </w:rPr>
        <w:t>2015</w:t>
      </w:r>
      <w:r>
        <w:rPr>
          <w:rFonts w:ascii="Helvetica" w:hAnsi="Helvetica" w:cs="Helvetica"/>
          <w:color w:val="333333"/>
          <w:sz w:val="21"/>
          <w:szCs w:val="21"/>
        </w:rPr>
        <w:t>年，各级法院共审结各类行政案件</w:t>
      </w:r>
      <w:r>
        <w:rPr>
          <w:rFonts w:ascii="Helvetica" w:hAnsi="Helvetica" w:cs="Helvetica"/>
          <w:color w:val="333333"/>
          <w:sz w:val="21"/>
          <w:szCs w:val="21"/>
        </w:rPr>
        <w:t>57.9</w:t>
      </w:r>
      <w:r>
        <w:rPr>
          <w:rFonts w:ascii="Helvetica" w:hAnsi="Helvetica" w:cs="Helvetica"/>
          <w:color w:val="333333"/>
          <w:sz w:val="21"/>
          <w:szCs w:val="21"/>
        </w:rPr>
        <w:t>万件。妥善审理社会关注的房屋拆迁行政诉讼案件，依法保护被拆迁人合法权益，审结房屋拆迁行政诉讼案件</w:t>
      </w:r>
      <w:r>
        <w:rPr>
          <w:rFonts w:ascii="Helvetica" w:hAnsi="Helvetica" w:cs="Helvetica"/>
          <w:color w:val="333333"/>
          <w:sz w:val="21"/>
          <w:szCs w:val="21"/>
        </w:rPr>
        <w:t>3.28</w:t>
      </w:r>
      <w:r>
        <w:rPr>
          <w:rFonts w:ascii="Helvetica" w:hAnsi="Helvetica" w:cs="Helvetica"/>
          <w:color w:val="333333"/>
          <w:sz w:val="21"/>
          <w:szCs w:val="21"/>
        </w:rPr>
        <w:t>万件。健全行政机关负责人依法出庭应诉制度。江苏省行政机关负责人行政诉讼出庭应诉率</w:t>
      </w:r>
      <w:r>
        <w:rPr>
          <w:rFonts w:ascii="Helvetica" w:hAnsi="Helvetica" w:cs="Helvetica"/>
          <w:color w:val="333333"/>
          <w:sz w:val="21"/>
          <w:szCs w:val="21"/>
        </w:rPr>
        <w:t>2014</w:t>
      </w:r>
      <w:r>
        <w:rPr>
          <w:rFonts w:ascii="Helvetica" w:hAnsi="Helvetica" w:cs="Helvetica"/>
          <w:color w:val="333333"/>
          <w:sz w:val="21"/>
          <w:szCs w:val="21"/>
        </w:rPr>
        <w:t>年至</w:t>
      </w:r>
      <w:r>
        <w:rPr>
          <w:rFonts w:ascii="Helvetica" w:hAnsi="Helvetica" w:cs="Helvetica"/>
          <w:color w:val="333333"/>
          <w:sz w:val="21"/>
          <w:szCs w:val="21"/>
        </w:rPr>
        <w:t>2015</w:t>
      </w:r>
      <w:r>
        <w:rPr>
          <w:rFonts w:ascii="Helvetica" w:hAnsi="Helvetica" w:cs="Helvetica"/>
          <w:color w:val="333333"/>
          <w:sz w:val="21"/>
          <w:szCs w:val="21"/>
        </w:rPr>
        <w:t>年均在</w:t>
      </w:r>
      <w:r>
        <w:rPr>
          <w:rFonts w:ascii="Helvetica" w:hAnsi="Helvetica" w:cs="Helvetica"/>
          <w:color w:val="333333"/>
          <w:sz w:val="21"/>
          <w:szCs w:val="21"/>
        </w:rPr>
        <w:t>90%</w:t>
      </w:r>
      <w:r>
        <w:rPr>
          <w:rFonts w:ascii="Helvetica" w:hAnsi="Helvetica" w:cs="Helvetica"/>
          <w:color w:val="333333"/>
          <w:sz w:val="21"/>
          <w:szCs w:val="21"/>
        </w:rPr>
        <w:t>以上，其中海安县人民政府连续</w:t>
      </w:r>
      <w:r>
        <w:rPr>
          <w:rFonts w:ascii="Helvetica" w:hAnsi="Helvetica" w:cs="Helvetica"/>
          <w:color w:val="333333"/>
          <w:sz w:val="21"/>
          <w:szCs w:val="21"/>
        </w:rPr>
        <w:t>3</w:t>
      </w:r>
      <w:r>
        <w:rPr>
          <w:rFonts w:ascii="Helvetica" w:hAnsi="Helvetica" w:cs="Helvetica"/>
          <w:color w:val="333333"/>
          <w:sz w:val="21"/>
          <w:szCs w:val="21"/>
        </w:rPr>
        <w:t>任县长亲自出庭应诉，连续</w:t>
      </w:r>
      <w:r>
        <w:rPr>
          <w:rFonts w:ascii="Helvetica" w:hAnsi="Helvetica" w:cs="Helvetica"/>
          <w:color w:val="333333"/>
          <w:sz w:val="21"/>
          <w:szCs w:val="21"/>
        </w:rPr>
        <w:t>6</w:t>
      </w:r>
      <w:r>
        <w:rPr>
          <w:rFonts w:ascii="Helvetica" w:hAnsi="Helvetica" w:cs="Helvetica"/>
          <w:color w:val="333333"/>
          <w:sz w:val="21"/>
          <w:szCs w:val="21"/>
        </w:rPr>
        <w:t>年行政机关负责人出庭应诉率达</w:t>
      </w:r>
      <w:r>
        <w:rPr>
          <w:rFonts w:ascii="Helvetica" w:hAnsi="Helvetica" w:cs="Helvetica"/>
          <w:color w:val="333333"/>
          <w:sz w:val="21"/>
          <w:szCs w:val="21"/>
        </w:rPr>
        <w:t>100%</w:t>
      </w:r>
      <w:r>
        <w:rPr>
          <w:rFonts w:ascii="Helvetica" w:hAnsi="Helvetica" w:cs="Helvetica"/>
          <w:color w:val="333333"/>
          <w:sz w:val="21"/>
          <w:szCs w:val="21"/>
        </w:rPr>
        <w:t>。加强行政案件协调和非诉行政案件执行等工作，促进化解行政纠纷。及时向行政机关反馈审判工作中发现的行政执法突出问题，促进依法行政。</w:t>
      </w:r>
      <w:r>
        <w:rPr>
          <w:rFonts w:ascii="Helvetica" w:hAnsi="Helvetica" w:cs="Helvetica"/>
          <w:color w:val="333333"/>
          <w:sz w:val="21"/>
          <w:szCs w:val="21"/>
        </w:rPr>
        <w:t>2014</w:t>
      </w:r>
      <w:r>
        <w:rPr>
          <w:rFonts w:ascii="Helvetica" w:hAnsi="Helvetica" w:cs="Helvetica"/>
          <w:color w:val="333333"/>
          <w:sz w:val="21"/>
          <w:szCs w:val="21"/>
        </w:rPr>
        <w:t>年至</w:t>
      </w:r>
      <w:r>
        <w:rPr>
          <w:rFonts w:ascii="Helvetica" w:hAnsi="Helvetica" w:cs="Helvetica"/>
          <w:color w:val="333333"/>
          <w:sz w:val="21"/>
          <w:szCs w:val="21"/>
        </w:rPr>
        <w:t>2015</w:t>
      </w:r>
      <w:r>
        <w:rPr>
          <w:rFonts w:ascii="Helvetica" w:hAnsi="Helvetica" w:cs="Helvetica"/>
          <w:color w:val="333333"/>
          <w:sz w:val="21"/>
          <w:szCs w:val="21"/>
        </w:rPr>
        <w:t>年，最高人民法院先</w:t>
      </w:r>
      <w:r>
        <w:rPr>
          <w:rFonts w:ascii="Helvetica" w:hAnsi="Helvetica" w:cs="Helvetica"/>
          <w:color w:val="333333"/>
          <w:sz w:val="21"/>
          <w:szCs w:val="21"/>
        </w:rPr>
        <w:lastRenderedPageBreak/>
        <w:t>后发布</w:t>
      </w:r>
      <w:r>
        <w:rPr>
          <w:rFonts w:ascii="Helvetica" w:hAnsi="Helvetica" w:cs="Helvetica"/>
          <w:color w:val="333333"/>
          <w:sz w:val="21"/>
          <w:szCs w:val="21"/>
        </w:rPr>
        <w:t>“</w:t>
      </w:r>
      <w:r>
        <w:rPr>
          <w:rFonts w:ascii="Helvetica" w:hAnsi="Helvetica" w:cs="Helvetica"/>
          <w:color w:val="333333"/>
          <w:sz w:val="21"/>
          <w:szCs w:val="21"/>
        </w:rPr>
        <w:t>征收拆迁十大案例</w:t>
      </w:r>
      <w:r>
        <w:rPr>
          <w:rFonts w:ascii="Helvetica" w:hAnsi="Helvetica" w:cs="Helvetica"/>
          <w:color w:val="333333"/>
          <w:sz w:val="21"/>
          <w:szCs w:val="21"/>
        </w:rPr>
        <w:t>”“</w:t>
      </w:r>
      <w:r>
        <w:rPr>
          <w:rFonts w:ascii="Helvetica" w:hAnsi="Helvetica" w:cs="Helvetica"/>
          <w:color w:val="333333"/>
          <w:sz w:val="21"/>
          <w:szCs w:val="21"/>
        </w:rPr>
        <w:t>信息公开十大案例</w:t>
      </w:r>
      <w:r>
        <w:rPr>
          <w:rFonts w:ascii="Helvetica" w:hAnsi="Helvetica" w:cs="Helvetica"/>
          <w:color w:val="333333"/>
          <w:sz w:val="21"/>
          <w:szCs w:val="21"/>
        </w:rPr>
        <w:t>”“</w:t>
      </w:r>
      <w:r>
        <w:rPr>
          <w:rFonts w:ascii="Helvetica" w:hAnsi="Helvetica" w:cs="Helvetica"/>
          <w:color w:val="333333"/>
          <w:sz w:val="21"/>
          <w:szCs w:val="21"/>
        </w:rPr>
        <w:t>环境保护十大案例</w:t>
      </w:r>
      <w:r>
        <w:rPr>
          <w:rFonts w:ascii="Helvetica" w:hAnsi="Helvetica" w:cs="Helvetica"/>
          <w:color w:val="333333"/>
          <w:sz w:val="21"/>
          <w:szCs w:val="21"/>
        </w:rPr>
        <w:t>”“</w:t>
      </w:r>
      <w:r>
        <w:rPr>
          <w:rFonts w:ascii="Helvetica" w:hAnsi="Helvetica" w:cs="Helvetica"/>
          <w:color w:val="333333"/>
          <w:sz w:val="21"/>
          <w:szCs w:val="21"/>
        </w:rPr>
        <w:t>行政不作为十大案例</w:t>
      </w:r>
      <w:r>
        <w:rPr>
          <w:rFonts w:ascii="Helvetica" w:hAnsi="Helvetica" w:cs="Helvetica"/>
          <w:color w:val="333333"/>
          <w:sz w:val="21"/>
          <w:szCs w:val="21"/>
        </w:rPr>
        <w:t>”</w:t>
      </w:r>
      <w:r>
        <w:rPr>
          <w:rFonts w:ascii="Helvetica" w:hAnsi="Helvetica" w:cs="Helvetica"/>
          <w:color w:val="333333"/>
          <w:sz w:val="21"/>
          <w:szCs w:val="21"/>
        </w:rPr>
        <w:t>和</w:t>
      </w:r>
      <w:r>
        <w:rPr>
          <w:rFonts w:ascii="Helvetica" w:hAnsi="Helvetica" w:cs="Helvetica"/>
          <w:color w:val="333333"/>
          <w:sz w:val="21"/>
          <w:szCs w:val="21"/>
        </w:rPr>
        <w:t>“</w:t>
      </w:r>
      <w:r>
        <w:rPr>
          <w:rFonts w:ascii="Helvetica" w:hAnsi="Helvetica" w:cs="Helvetica"/>
          <w:color w:val="333333"/>
          <w:sz w:val="21"/>
          <w:szCs w:val="21"/>
        </w:rPr>
        <w:t>经济行政十大案例</w:t>
      </w:r>
      <w:r>
        <w:rPr>
          <w:rFonts w:ascii="Helvetica" w:hAnsi="Helvetica" w:cs="Helvetica"/>
          <w:color w:val="333333"/>
          <w:sz w:val="21"/>
          <w:szCs w:val="21"/>
        </w:rPr>
        <w:t>”</w:t>
      </w:r>
      <w:r>
        <w:rPr>
          <w:rFonts w:ascii="Helvetica" w:hAnsi="Helvetica" w:cs="Helvetica"/>
          <w:color w:val="333333"/>
          <w:sz w:val="21"/>
          <w:szCs w:val="21"/>
        </w:rPr>
        <w:t>，规范行政执法，统一裁判尺度。</w:t>
      </w:r>
    </w:p>
    <w:p w:rsidR="00B41D51" w:rsidRDefault="00B41D51" w:rsidP="00B41D51">
      <w:pPr>
        <w:pStyle w:val="a3"/>
        <w:rPr>
          <w:rFonts w:ascii="Helvetica" w:hAnsi="Helvetica" w:cs="Helvetica"/>
          <w:color w:val="333333"/>
          <w:sz w:val="21"/>
          <w:szCs w:val="21"/>
        </w:rPr>
      </w:pPr>
      <w:r>
        <w:rPr>
          <w:rFonts w:ascii="Helvetica" w:hAnsi="Helvetica" w:cs="Helvetica"/>
          <w:color w:val="333333"/>
          <w:sz w:val="21"/>
          <w:szCs w:val="21"/>
        </w:rPr>
        <w:t xml:space="preserve">　　依法审理国家赔偿案件，保障赔偿请求人合法权益。</w:t>
      </w:r>
      <w:r>
        <w:rPr>
          <w:rFonts w:ascii="Helvetica" w:hAnsi="Helvetica" w:cs="Helvetica"/>
          <w:color w:val="333333"/>
          <w:sz w:val="21"/>
          <w:szCs w:val="21"/>
        </w:rPr>
        <w:t>2015</w:t>
      </w:r>
      <w:r>
        <w:rPr>
          <w:rFonts w:ascii="Helvetica" w:hAnsi="Helvetica" w:cs="Helvetica"/>
          <w:color w:val="333333"/>
          <w:sz w:val="21"/>
          <w:szCs w:val="21"/>
        </w:rPr>
        <w:t>年，最高人民法院、最高人民检察院联合制定《关于办理刑事赔偿案件适用法律若干问题的解释》，明确细化了终止追究刑事责任的情形，解决了实践中因刑事案件久拖不决公民无法申请国家赔偿的问题，对促进办案机关依法行使职权、保障公民取得国家赔偿的权利，发挥了重要作用。</w:t>
      </w:r>
      <w:r>
        <w:rPr>
          <w:rFonts w:ascii="Helvetica" w:hAnsi="Helvetica" w:cs="Helvetica"/>
          <w:color w:val="333333"/>
          <w:sz w:val="21"/>
          <w:szCs w:val="21"/>
        </w:rPr>
        <w:t>2012</w:t>
      </w:r>
      <w:r>
        <w:rPr>
          <w:rFonts w:ascii="Helvetica" w:hAnsi="Helvetica" w:cs="Helvetica"/>
          <w:color w:val="333333"/>
          <w:sz w:val="21"/>
          <w:szCs w:val="21"/>
        </w:rPr>
        <w:t>年至</w:t>
      </w:r>
      <w:r>
        <w:rPr>
          <w:rFonts w:ascii="Helvetica" w:hAnsi="Helvetica" w:cs="Helvetica"/>
          <w:color w:val="333333"/>
          <w:sz w:val="21"/>
          <w:szCs w:val="21"/>
        </w:rPr>
        <w:t>2015</w:t>
      </w:r>
      <w:r>
        <w:rPr>
          <w:rFonts w:ascii="Helvetica" w:hAnsi="Helvetica" w:cs="Helvetica"/>
          <w:color w:val="333333"/>
          <w:sz w:val="21"/>
          <w:szCs w:val="21"/>
        </w:rPr>
        <w:t>年，各级法院共审结国家赔偿案件</w:t>
      </w:r>
      <w:r>
        <w:rPr>
          <w:rFonts w:ascii="Helvetica" w:hAnsi="Helvetica" w:cs="Helvetica"/>
          <w:color w:val="333333"/>
          <w:sz w:val="21"/>
          <w:szCs w:val="21"/>
        </w:rPr>
        <w:t>1.23</w:t>
      </w:r>
      <w:r>
        <w:rPr>
          <w:rFonts w:ascii="Helvetica" w:hAnsi="Helvetica" w:cs="Helvetica"/>
          <w:color w:val="333333"/>
          <w:sz w:val="21"/>
          <w:szCs w:val="21"/>
        </w:rPr>
        <w:t>万件。</w:t>
      </w:r>
      <w:r>
        <w:rPr>
          <w:rFonts w:ascii="Helvetica" w:hAnsi="Helvetica" w:cs="Helvetica"/>
          <w:color w:val="333333"/>
          <w:sz w:val="21"/>
          <w:szCs w:val="21"/>
        </w:rPr>
        <w:t>2016</w:t>
      </w:r>
      <w:r>
        <w:rPr>
          <w:rFonts w:ascii="Helvetica" w:hAnsi="Helvetica" w:cs="Helvetica"/>
          <w:color w:val="333333"/>
          <w:sz w:val="21"/>
          <w:szCs w:val="21"/>
        </w:rPr>
        <w:t>年</w:t>
      </w:r>
      <w:r>
        <w:rPr>
          <w:rFonts w:ascii="Helvetica" w:hAnsi="Helvetica" w:cs="Helvetica"/>
          <w:color w:val="333333"/>
          <w:sz w:val="21"/>
          <w:szCs w:val="21"/>
        </w:rPr>
        <w:t>1</w:t>
      </w:r>
      <w:r>
        <w:rPr>
          <w:rFonts w:ascii="Helvetica" w:hAnsi="Helvetica" w:cs="Helvetica"/>
          <w:color w:val="333333"/>
          <w:sz w:val="21"/>
          <w:szCs w:val="21"/>
        </w:rPr>
        <w:t>月</w:t>
      </w:r>
      <w:r>
        <w:rPr>
          <w:rFonts w:ascii="Helvetica" w:hAnsi="Helvetica" w:cs="Helvetica"/>
          <w:color w:val="333333"/>
          <w:sz w:val="21"/>
          <w:szCs w:val="21"/>
        </w:rPr>
        <w:t>7</w:t>
      </w:r>
      <w:r>
        <w:rPr>
          <w:rFonts w:ascii="Helvetica" w:hAnsi="Helvetica" w:cs="Helvetica"/>
          <w:color w:val="333333"/>
          <w:sz w:val="21"/>
          <w:szCs w:val="21"/>
        </w:rPr>
        <w:t>日，最高人民法院、最高人民检察院联合公布</w:t>
      </w:r>
      <w:r>
        <w:rPr>
          <w:rFonts w:ascii="Helvetica" w:hAnsi="Helvetica" w:cs="Helvetica"/>
          <w:color w:val="333333"/>
          <w:sz w:val="21"/>
          <w:szCs w:val="21"/>
        </w:rPr>
        <w:t>8</w:t>
      </w:r>
      <w:r>
        <w:rPr>
          <w:rFonts w:ascii="Helvetica" w:hAnsi="Helvetica" w:cs="Helvetica"/>
          <w:color w:val="333333"/>
          <w:sz w:val="21"/>
          <w:szCs w:val="21"/>
        </w:rPr>
        <w:t>起刑事赔偿典型案例。</w:t>
      </w:r>
    </w:p>
    <w:p w:rsidR="00B41D51" w:rsidRDefault="00B41D51" w:rsidP="00B41D51">
      <w:pPr>
        <w:pStyle w:val="a3"/>
        <w:rPr>
          <w:rFonts w:ascii="Helvetica" w:hAnsi="Helvetica" w:cs="Helvetica"/>
          <w:color w:val="333333"/>
          <w:sz w:val="21"/>
          <w:szCs w:val="21"/>
        </w:rPr>
      </w:pPr>
      <w:r>
        <w:rPr>
          <w:rFonts w:ascii="Helvetica" w:hAnsi="Helvetica" w:cs="Helvetica"/>
          <w:color w:val="333333"/>
          <w:sz w:val="21"/>
          <w:szCs w:val="21"/>
        </w:rPr>
        <w:t xml:space="preserve">　　强化生效裁判执行工作，保护执行案件当事人合法权益。最高人民法院修改《关于限制被执行人高消费的若干规定》，全面限制失信被执行人非生活或经营必须的消费，建立全社会失信惩戒联动机制。截至</w:t>
      </w:r>
      <w:r>
        <w:rPr>
          <w:rFonts w:ascii="Helvetica" w:hAnsi="Helvetica" w:cs="Helvetica"/>
          <w:color w:val="333333"/>
          <w:sz w:val="21"/>
          <w:szCs w:val="21"/>
        </w:rPr>
        <w:t>2015</w:t>
      </w:r>
      <w:r>
        <w:rPr>
          <w:rFonts w:ascii="Helvetica" w:hAnsi="Helvetica" w:cs="Helvetica"/>
          <w:color w:val="333333"/>
          <w:sz w:val="21"/>
          <w:szCs w:val="21"/>
        </w:rPr>
        <w:t>年，全国共有</w:t>
      </w:r>
      <w:r>
        <w:rPr>
          <w:rFonts w:ascii="Helvetica" w:hAnsi="Helvetica" w:cs="Helvetica"/>
          <w:color w:val="333333"/>
          <w:sz w:val="21"/>
          <w:szCs w:val="21"/>
        </w:rPr>
        <w:t>308</w:t>
      </w:r>
      <w:r>
        <w:rPr>
          <w:rFonts w:ascii="Helvetica" w:hAnsi="Helvetica" w:cs="Helvetica"/>
          <w:color w:val="333333"/>
          <w:sz w:val="21"/>
          <w:szCs w:val="21"/>
        </w:rPr>
        <w:t>万名被执行人被纳入失信名单，累计拦截</w:t>
      </w:r>
      <w:r>
        <w:rPr>
          <w:rFonts w:ascii="Helvetica" w:hAnsi="Helvetica" w:cs="Helvetica"/>
          <w:color w:val="333333"/>
          <w:sz w:val="21"/>
          <w:szCs w:val="21"/>
        </w:rPr>
        <w:t>357.7</w:t>
      </w:r>
      <w:r>
        <w:rPr>
          <w:rFonts w:ascii="Helvetica" w:hAnsi="Helvetica" w:cs="Helvetica"/>
          <w:color w:val="333333"/>
          <w:sz w:val="21"/>
          <w:szCs w:val="21"/>
        </w:rPr>
        <w:t>万人次购买飞机票，</w:t>
      </w:r>
      <w:r>
        <w:rPr>
          <w:rFonts w:ascii="Helvetica" w:hAnsi="Helvetica" w:cs="Helvetica"/>
          <w:color w:val="333333"/>
          <w:sz w:val="21"/>
          <w:szCs w:val="21"/>
        </w:rPr>
        <w:t>59.88</w:t>
      </w:r>
      <w:r>
        <w:rPr>
          <w:rFonts w:ascii="Helvetica" w:hAnsi="Helvetica" w:cs="Helvetica"/>
          <w:color w:val="333333"/>
          <w:sz w:val="21"/>
          <w:szCs w:val="21"/>
        </w:rPr>
        <w:t>万人次购买列车软卧、高铁和动车一等座以上车票。</w:t>
      </w:r>
      <w:r>
        <w:rPr>
          <w:rFonts w:ascii="Helvetica" w:hAnsi="Helvetica" w:cs="Helvetica"/>
          <w:color w:val="333333"/>
          <w:sz w:val="21"/>
          <w:szCs w:val="21"/>
        </w:rPr>
        <w:t>2012</w:t>
      </w:r>
      <w:r>
        <w:rPr>
          <w:rFonts w:ascii="Helvetica" w:hAnsi="Helvetica" w:cs="Helvetica"/>
          <w:color w:val="333333"/>
          <w:sz w:val="21"/>
          <w:szCs w:val="21"/>
        </w:rPr>
        <w:t>年至</w:t>
      </w:r>
      <w:r>
        <w:rPr>
          <w:rFonts w:ascii="Helvetica" w:hAnsi="Helvetica" w:cs="Helvetica"/>
          <w:color w:val="333333"/>
          <w:sz w:val="21"/>
          <w:szCs w:val="21"/>
        </w:rPr>
        <w:t>2015</w:t>
      </w:r>
      <w:r>
        <w:rPr>
          <w:rFonts w:ascii="Helvetica" w:hAnsi="Helvetica" w:cs="Helvetica"/>
          <w:color w:val="333333"/>
          <w:sz w:val="21"/>
          <w:szCs w:val="21"/>
        </w:rPr>
        <w:t>年，各级法院共新收申请执行案件</w:t>
      </w:r>
      <w:r>
        <w:rPr>
          <w:rFonts w:ascii="Helvetica" w:hAnsi="Helvetica" w:cs="Helvetica"/>
          <w:color w:val="333333"/>
          <w:sz w:val="21"/>
          <w:szCs w:val="21"/>
        </w:rPr>
        <w:t>1259.14</w:t>
      </w:r>
      <w:r>
        <w:rPr>
          <w:rFonts w:ascii="Helvetica" w:hAnsi="Helvetica" w:cs="Helvetica"/>
          <w:color w:val="333333"/>
          <w:sz w:val="21"/>
          <w:szCs w:val="21"/>
        </w:rPr>
        <w:t>万件，执结</w:t>
      </w:r>
      <w:r>
        <w:rPr>
          <w:rFonts w:ascii="Helvetica" w:hAnsi="Helvetica" w:cs="Helvetica"/>
          <w:color w:val="333333"/>
          <w:sz w:val="21"/>
          <w:szCs w:val="21"/>
        </w:rPr>
        <w:t>1190.6</w:t>
      </w:r>
      <w:r>
        <w:rPr>
          <w:rFonts w:ascii="Helvetica" w:hAnsi="Helvetica" w:cs="Helvetica"/>
          <w:color w:val="333333"/>
          <w:sz w:val="21"/>
          <w:szCs w:val="21"/>
        </w:rPr>
        <w:t>万件。加强涉民生案件执行。</w:t>
      </w:r>
      <w:r>
        <w:rPr>
          <w:rFonts w:ascii="Helvetica" w:hAnsi="Helvetica" w:cs="Helvetica"/>
          <w:color w:val="333333"/>
          <w:sz w:val="21"/>
          <w:szCs w:val="21"/>
        </w:rPr>
        <w:t>2015</w:t>
      </w:r>
      <w:r>
        <w:rPr>
          <w:rFonts w:ascii="Helvetica" w:hAnsi="Helvetica" w:cs="Helvetica"/>
          <w:color w:val="333333"/>
          <w:sz w:val="21"/>
          <w:szCs w:val="21"/>
        </w:rPr>
        <w:t>年</w:t>
      </w:r>
      <w:r>
        <w:rPr>
          <w:rFonts w:ascii="Helvetica" w:hAnsi="Helvetica" w:cs="Helvetica"/>
          <w:color w:val="333333"/>
          <w:sz w:val="21"/>
          <w:szCs w:val="21"/>
        </w:rPr>
        <w:t>12</w:t>
      </w:r>
      <w:r>
        <w:rPr>
          <w:rFonts w:ascii="Helvetica" w:hAnsi="Helvetica" w:cs="Helvetica"/>
          <w:color w:val="333333"/>
          <w:sz w:val="21"/>
          <w:szCs w:val="21"/>
        </w:rPr>
        <w:t>月</w:t>
      </w:r>
      <w:r>
        <w:rPr>
          <w:rFonts w:ascii="Helvetica" w:hAnsi="Helvetica" w:cs="Helvetica"/>
          <w:color w:val="333333"/>
          <w:sz w:val="21"/>
          <w:szCs w:val="21"/>
        </w:rPr>
        <w:t>1</w:t>
      </w:r>
      <w:r>
        <w:rPr>
          <w:rFonts w:ascii="Helvetica" w:hAnsi="Helvetica" w:cs="Helvetica"/>
          <w:color w:val="333333"/>
          <w:sz w:val="21"/>
          <w:szCs w:val="21"/>
        </w:rPr>
        <w:t>日至</w:t>
      </w:r>
      <w:r>
        <w:rPr>
          <w:rFonts w:ascii="Helvetica" w:hAnsi="Helvetica" w:cs="Helvetica"/>
          <w:color w:val="333333"/>
          <w:sz w:val="21"/>
          <w:szCs w:val="21"/>
        </w:rPr>
        <w:t>2016</w:t>
      </w:r>
      <w:r>
        <w:rPr>
          <w:rFonts w:ascii="Helvetica" w:hAnsi="Helvetica" w:cs="Helvetica"/>
          <w:color w:val="333333"/>
          <w:sz w:val="21"/>
          <w:szCs w:val="21"/>
        </w:rPr>
        <w:t>年</w:t>
      </w:r>
      <w:r>
        <w:rPr>
          <w:rFonts w:ascii="Helvetica" w:hAnsi="Helvetica" w:cs="Helvetica"/>
          <w:color w:val="333333"/>
          <w:sz w:val="21"/>
          <w:szCs w:val="21"/>
        </w:rPr>
        <w:t>2</w:t>
      </w:r>
      <w:r>
        <w:rPr>
          <w:rFonts w:ascii="Helvetica" w:hAnsi="Helvetica" w:cs="Helvetica"/>
          <w:color w:val="333333"/>
          <w:sz w:val="21"/>
          <w:szCs w:val="21"/>
        </w:rPr>
        <w:t>月</w:t>
      </w:r>
      <w:r>
        <w:rPr>
          <w:rFonts w:ascii="Helvetica" w:hAnsi="Helvetica" w:cs="Helvetica"/>
          <w:color w:val="333333"/>
          <w:sz w:val="21"/>
          <w:szCs w:val="21"/>
        </w:rPr>
        <w:t>15</w:t>
      </w:r>
      <w:r>
        <w:rPr>
          <w:rFonts w:ascii="Helvetica" w:hAnsi="Helvetica" w:cs="Helvetica"/>
          <w:color w:val="333333"/>
          <w:sz w:val="21"/>
          <w:szCs w:val="21"/>
        </w:rPr>
        <w:t>日，最高人民法院开展涉民生案件集中执行，着重执行涉及人民群众生存生活的追索劳动报酬、农民工工资、赡养费、抚养费等</w:t>
      </w:r>
      <w:r>
        <w:rPr>
          <w:rFonts w:ascii="Helvetica" w:hAnsi="Helvetica" w:cs="Helvetica"/>
          <w:color w:val="333333"/>
          <w:sz w:val="21"/>
          <w:szCs w:val="21"/>
        </w:rPr>
        <w:t>9</w:t>
      </w:r>
      <w:r>
        <w:rPr>
          <w:rFonts w:ascii="Helvetica" w:hAnsi="Helvetica" w:cs="Helvetica"/>
          <w:color w:val="333333"/>
          <w:sz w:val="21"/>
          <w:szCs w:val="21"/>
        </w:rPr>
        <w:t>类案件，截至</w:t>
      </w:r>
      <w:r>
        <w:rPr>
          <w:rFonts w:ascii="Helvetica" w:hAnsi="Helvetica" w:cs="Helvetica"/>
          <w:color w:val="333333"/>
          <w:sz w:val="21"/>
          <w:szCs w:val="21"/>
        </w:rPr>
        <w:t>2016</w:t>
      </w:r>
      <w:r>
        <w:rPr>
          <w:rFonts w:ascii="Helvetica" w:hAnsi="Helvetica" w:cs="Helvetica"/>
          <w:color w:val="333333"/>
          <w:sz w:val="21"/>
          <w:szCs w:val="21"/>
        </w:rPr>
        <w:t>年</w:t>
      </w:r>
      <w:r>
        <w:rPr>
          <w:rFonts w:ascii="Helvetica" w:hAnsi="Helvetica" w:cs="Helvetica"/>
          <w:color w:val="333333"/>
          <w:sz w:val="21"/>
          <w:szCs w:val="21"/>
        </w:rPr>
        <w:t>1</w:t>
      </w:r>
      <w:r>
        <w:rPr>
          <w:rFonts w:ascii="Helvetica" w:hAnsi="Helvetica" w:cs="Helvetica"/>
          <w:color w:val="333333"/>
          <w:sz w:val="21"/>
          <w:szCs w:val="21"/>
        </w:rPr>
        <w:t>月</w:t>
      </w:r>
      <w:r>
        <w:rPr>
          <w:rFonts w:ascii="Helvetica" w:hAnsi="Helvetica" w:cs="Helvetica"/>
          <w:color w:val="333333"/>
          <w:sz w:val="21"/>
          <w:szCs w:val="21"/>
        </w:rPr>
        <w:t>15</w:t>
      </w:r>
      <w:r>
        <w:rPr>
          <w:rFonts w:ascii="Helvetica" w:hAnsi="Helvetica" w:cs="Helvetica"/>
          <w:color w:val="333333"/>
          <w:sz w:val="21"/>
          <w:szCs w:val="21"/>
        </w:rPr>
        <w:t>日，全国共</w:t>
      </w:r>
      <w:proofErr w:type="gramStart"/>
      <w:r>
        <w:rPr>
          <w:rFonts w:ascii="Helvetica" w:hAnsi="Helvetica" w:cs="Helvetica"/>
          <w:color w:val="333333"/>
          <w:sz w:val="21"/>
          <w:szCs w:val="21"/>
        </w:rPr>
        <w:t>执结约</w:t>
      </w:r>
      <w:r>
        <w:rPr>
          <w:rFonts w:ascii="Helvetica" w:hAnsi="Helvetica" w:cs="Helvetica"/>
          <w:color w:val="333333"/>
          <w:sz w:val="21"/>
          <w:szCs w:val="21"/>
        </w:rPr>
        <w:t>6</w:t>
      </w:r>
      <w:r>
        <w:rPr>
          <w:rFonts w:ascii="Helvetica" w:hAnsi="Helvetica" w:cs="Helvetica"/>
          <w:color w:val="333333"/>
          <w:sz w:val="21"/>
          <w:szCs w:val="21"/>
        </w:rPr>
        <w:t>万件</w:t>
      </w:r>
      <w:proofErr w:type="gramEnd"/>
      <w:r>
        <w:rPr>
          <w:rFonts w:ascii="Helvetica" w:hAnsi="Helvetica" w:cs="Helvetica"/>
          <w:color w:val="333333"/>
          <w:sz w:val="21"/>
          <w:szCs w:val="21"/>
        </w:rPr>
        <w:t>，执行到位约</w:t>
      </w:r>
      <w:r>
        <w:rPr>
          <w:rFonts w:ascii="Helvetica" w:hAnsi="Helvetica" w:cs="Helvetica"/>
          <w:color w:val="333333"/>
          <w:sz w:val="21"/>
          <w:szCs w:val="21"/>
        </w:rPr>
        <w:t>20</w:t>
      </w:r>
      <w:r>
        <w:rPr>
          <w:rFonts w:ascii="Helvetica" w:hAnsi="Helvetica" w:cs="Helvetica"/>
          <w:color w:val="333333"/>
          <w:sz w:val="21"/>
          <w:szCs w:val="21"/>
        </w:rPr>
        <w:t>亿元。</w:t>
      </w:r>
    </w:p>
    <w:p w:rsidR="00B41D51" w:rsidRDefault="00B41D51" w:rsidP="00B41D51">
      <w:pPr>
        <w:pStyle w:val="a3"/>
        <w:rPr>
          <w:rFonts w:ascii="Helvetica" w:hAnsi="Helvetica" w:cs="Helvetica"/>
          <w:color w:val="333333"/>
          <w:sz w:val="21"/>
          <w:szCs w:val="21"/>
        </w:rPr>
      </w:pPr>
      <w:r>
        <w:rPr>
          <w:rFonts w:ascii="Helvetica" w:hAnsi="Helvetica" w:cs="Helvetica"/>
          <w:color w:val="333333"/>
          <w:sz w:val="21"/>
          <w:szCs w:val="21"/>
        </w:rPr>
        <w:t xml:space="preserve">　　完善社区矫正工作，有效保障社区矫正对象的合法权益。各级司法行政机关认真落实《关于组织社会力量参与社区矫正工作的意见》，将社区矫正经费纳入各级财政预算，鼓励引导社会力量参与社区矫正工作，解决好社区矫正对象就业就学和社会救助、社会保险等问题，通过各种渠道加强对社区矫正对象的教育帮扶，重视社区矫正对象心理矫治，促进其更好地融入社会。截至</w:t>
      </w:r>
      <w:r>
        <w:rPr>
          <w:rFonts w:ascii="Helvetica" w:hAnsi="Helvetica" w:cs="Helvetica"/>
          <w:color w:val="333333"/>
          <w:sz w:val="21"/>
          <w:szCs w:val="21"/>
        </w:rPr>
        <w:t>2015</w:t>
      </w:r>
      <w:r>
        <w:rPr>
          <w:rFonts w:ascii="Helvetica" w:hAnsi="Helvetica" w:cs="Helvetica"/>
          <w:color w:val="333333"/>
          <w:sz w:val="21"/>
          <w:szCs w:val="21"/>
        </w:rPr>
        <w:t>年，各地累计接收社区矫正对象</w:t>
      </w:r>
      <w:r>
        <w:rPr>
          <w:rFonts w:ascii="Helvetica" w:hAnsi="Helvetica" w:cs="Helvetica"/>
          <w:color w:val="333333"/>
          <w:sz w:val="21"/>
          <w:szCs w:val="21"/>
        </w:rPr>
        <w:t>270.2</w:t>
      </w:r>
      <w:r>
        <w:rPr>
          <w:rFonts w:ascii="Helvetica" w:hAnsi="Helvetica" w:cs="Helvetica"/>
          <w:color w:val="333333"/>
          <w:sz w:val="21"/>
          <w:szCs w:val="21"/>
        </w:rPr>
        <w:t>万人，累计解除矫正</w:t>
      </w:r>
      <w:r>
        <w:rPr>
          <w:rFonts w:ascii="Helvetica" w:hAnsi="Helvetica" w:cs="Helvetica"/>
          <w:color w:val="333333"/>
          <w:sz w:val="21"/>
          <w:szCs w:val="21"/>
        </w:rPr>
        <w:t>200.4</w:t>
      </w:r>
      <w:r>
        <w:rPr>
          <w:rFonts w:ascii="Helvetica" w:hAnsi="Helvetica" w:cs="Helvetica"/>
          <w:color w:val="333333"/>
          <w:sz w:val="21"/>
          <w:szCs w:val="21"/>
        </w:rPr>
        <w:t>万人，现有社区矫正对象</w:t>
      </w:r>
      <w:r>
        <w:rPr>
          <w:rFonts w:ascii="Helvetica" w:hAnsi="Helvetica" w:cs="Helvetica"/>
          <w:color w:val="333333"/>
          <w:sz w:val="21"/>
          <w:szCs w:val="21"/>
        </w:rPr>
        <w:t>69.8</w:t>
      </w:r>
      <w:r>
        <w:rPr>
          <w:rFonts w:ascii="Helvetica" w:hAnsi="Helvetica" w:cs="Helvetica"/>
          <w:color w:val="333333"/>
          <w:sz w:val="21"/>
          <w:szCs w:val="21"/>
        </w:rPr>
        <w:t>万人。社区矫正对象在矫正期间的重新违法犯罪率为</w:t>
      </w:r>
      <w:r>
        <w:rPr>
          <w:rFonts w:ascii="Helvetica" w:hAnsi="Helvetica" w:cs="Helvetica"/>
          <w:color w:val="333333"/>
          <w:sz w:val="21"/>
          <w:szCs w:val="21"/>
        </w:rPr>
        <w:t>0.2%</w:t>
      </w:r>
      <w:r>
        <w:rPr>
          <w:rFonts w:ascii="Helvetica" w:hAnsi="Helvetica" w:cs="Helvetica"/>
          <w:color w:val="333333"/>
          <w:sz w:val="21"/>
          <w:szCs w:val="21"/>
        </w:rPr>
        <w:t>。全国累计建立县（区）社区矫正中心</w:t>
      </w:r>
      <w:r>
        <w:rPr>
          <w:rFonts w:ascii="Helvetica" w:hAnsi="Helvetica" w:cs="Helvetica"/>
          <w:color w:val="333333"/>
          <w:sz w:val="21"/>
          <w:szCs w:val="21"/>
        </w:rPr>
        <w:t>1339</w:t>
      </w:r>
      <w:r>
        <w:rPr>
          <w:rFonts w:ascii="Helvetica" w:hAnsi="Helvetica" w:cs="Helvetica"/>
          <w:color w:val="333333"/>
          <w:sz w:val="21"/>
          <w:szCs w:val="21"/>
        </w:rPr>
        <w:t>个。现有社区服务基地</w:t>
      </w:r>
      <w:r>
        <w:rPr>
          <w:rFonts w:ascii="Helvetica" w:hAnsi="Helvetica" w:cs="Helvetica"/>
          <w:color w:val="333333"/>
          <w:sz w:val="21"/>
          <w:szCs w:val="21"/>
        </w:rPr>
        <w:t>24787</w:t>
      </w:r>
      <w:r>
        <w:rPr>
          <w:rFonts w:ascii="Helvetica" w:hAnsi="Helvetica" w:cs="Helvetica"/>
          <w:color w:val="333333"/>
          <w:sz w:val="21"/>
          <w:szCs w:val="21"/>
        </w:rPr>
        <w:t>个，教育基地</w:t>
      </w:r>
      <w:r>
        <w:rPr>
          <w:rFonts w:ascii="Helvetica" w:hAnsi="Helvetica" w:cs="Helvetica"/>
          <w:color w:val="333333"/>
          <w:sz w:val="21"/>
          <w:szCs w:val="21"/>
        </w:rPr>
        <w:t>9218</w:t>
      </w:r>
      <w:r>
        <w:rPr>
          <w:rFonts w:ascii="Helvetica" w:hAnsi="Helvetica" w:cs="Helvetica"/>
          <w:color w:val="333333"/>
          <w:sz w:val="21"/>
          <w:szCs w:val="21"/>
        </w:rPr>
        <w:t>个，就业基地</w:t>
      </w:r>
      <w:r>
        <w:rPr>
          <w:rFonts w:ascii="Helvetica" w:hAnsi="Helvetica" w:cs="Helvetica"/>
          <w:color w:val="333333"/>
          <w:sz w:val="21"/>
          <w:szCs w:val="21"/>
        </w:rPr>
        <w:t>8165</w:t>
      </w:r>
      <w:r>
        <w:rPr>
          <w:rFonts w:ascii="Helvetica" w:hAnsi="Helvetica" w:cs="Helvetica"/>
          <w:color w:val="333333"/>
          <w:sz w:val="21"/>
          <w:szCs w:val="21"/>
        </w:rPr>
        <w:t>个，社区矫正小组</w:t>
      </w:r>
      <w:r>
        <w:rPr>
          <w:rFonts w:ascii="Helvetica" w:hAnsi="Helvetica" w:cs="Helvetica"/>
          <w:color w:val="333333"/>
          <w:sz w:val="21"/>
          <w:szCs w:val="21"/>
        </w:rPr>
        <w:t>67.2</w:t>
      </w:r>
      <w:r>
        <w:rPr>
          <w:rFonts w:ascii="Helvetica" w:hAnsi="Helvetica" w:cs="Helvetica"/>
          <w:color w:val="333333"/>
          <w:sz w:val="21"/>
          <w:szCs w:val="21"/>
        </w:rPr>
        <w:t>万个。全国从事社区矫正工作的社会工作者</w:t>
      </w:r>
      <w:r>
        <w:rPr>
          <w:rFonts w:ascii="Helvetica" w:hAnsi="Helvetica" w:cs="Helvetica"/>
          <w:color w:val="333333"/>
          <w:sz w:val="21"/>
          <w:szCs w:val="21"/>
        </w:rPr>
        <w:t>8.3</w:t>
      </w:r>
      <w:r>
        <w:rPr>
          <w:rFonts w:ascii="Helvetica" w:hAnsi="Helvetica" w:cs="Helvetica"/>
          <w:color w:val="333333"/>
          <w:sz w:val="21"/>
          <w:szCs w:val="21"/>
        </w:rPr>
        <w:t>万人，社会志愿者</w:t>
      </w:r>
      <w:r>
        <w:rPr>
          <w:rFonts w:ascii="Helvetica" w:hAnsi="Helvetica" w:cs="Helvetica"/>
          <w:color w:val="333333"/>
          <w:sz w:val="21"/>
          <w:szCs w:val="21"/>
        </w:rPr>
        <w:t>69</w:t>
      </w:r>
      <w:r>
        <w:rPr>
          <w:rFonts w:ascii="Helvetica" w:hAnsi="Helvetica" w:cs="Helvetica"/>
          <w:color w:val="333333"/>
          <w:sz w:val="21"/>
          <w:szCs w:val="21"/>
        </w:rPr>
        <w:t>万人。北京市海淀区社区矫正中心联合</w:t>
      </w:r>
      <w:r>
        <w:rPr>
          <w:rFonts w:ascii="Helvetica" w:hAnsi="Helvetica" w:cs="Helvetica"/>
          <w:color w:val="333333"/>
          <w:sz w:val="21"/>
          <w:szCs w:val="21"/>
        </w:rPr>
        <w:t>5</w:t>
      </w:r>
      <w:r>
        <w:rPr>
          <w:rFonts w:ascii="Helvetica" w:hAnsi="Helvetica" w:cs="Helvetica"/>
          <w:color w:val="333333"/>
          <w:sz w:val="21"/>
          <w:szCs w:val="21"/>
        </w:rPr>
        <w:t>所高校创办中途学院，由高校教师为社区矫正对象提供针对性分类教育。安徽省巢湖市社区矫正中心为社区矫正对象建立心理健康档案，开展咨询服务活动。</w:t>
      </w:r>
    </w:p>
    <w:p w:rsidR="00B41D51" w:rsidRDefault="00B41D51" w:rsidP="00B41D51">
      <w:pPr>
        <w:pStyle w:val="a3"/>
        <w:rPr>
          <w:rFonts w:ascii="Helvetica" w:hAnsi="Helvetica" w:cs="Helvetica"/>
          <w:color w:val="333333"/>
          <w:sz w:val="21"/>
          <w:szCs w:val="21"/>
        </w:rPr>
      </w:pPr>
      <w:r>
        <w:rPr>
          <w:rFonts w:ascii="Helvetica" w:hAnsi="Helvetica" w:cs="Helvetica"/>
          <w:color w:val="333333"/>
          <w:sz w:val="21"/>
          <w:szCs w:val="21"/>
        </w:rPr>
        <w:t xml:space="preserve">　　加大法律援助力度，公民获得法律援助的权利进一步落实。加强法律援助基层服务网络建设。全国共建成法律援助便民服务窗口</w:t>
      </w:r>
      <w:r>
        <w:rPr>
          <w:rFonts w:ascii="Helvetica" w:hAnsi="Helvetica" w:cs="Helvetica"/>
          <w:color w:val="333333"/>
          <w:sz w:val="21"/>
          <w:szCs w:val="21"/>
        </w:rPr>
        <w:t>3500</w:t>
      </w:r>
      <w:r>
        <w:rPr>
          <w:rFonts w:ascii="Helvetica" w:hAnsi="Helvetica" w:cs="Helvetica"/>
          <w:color w:val="333333"/>
          <w:sz w:val="21"/>
          <w:szCs w:val="21"/>
        </w:rPr>
        <w:t>余个、法律援助工作站</w:t>
      </w:r>
      <w:r>
        <w:rPr>
          <w:rFonts w:ascii="Helvetica" w:hAnsi="Helvetica" w:cs="Helvetica"/>
          <w:color w:val="333333"/>
          <w:sz w:val="21"/>
          <w:szCs w:val="21"/>
        </w:rPr>
        <w:t>7</w:t>
      </w:r>
      <w:r>
        <w:rPr>
          <w:rFonts w:ascii="Helvetica" w:hAnsi="Helvetica" w:cs="Helvetica"/>
          <w:color w:val="333333"/>
          <w:sz w:val="21"/>
          <w:szCs w:val="21"/>
        </w:rPr>
        <w:t>万余个，基层基础建设得到改善。推广使用全国法律援助信息管理系统，简化受理审查程序，公民获得法律援助更加便捷。进一步扩大法律援助补充事项范围，放宽适用法律援助的经济困难标准，加大法律援助经费保障。</w:t>
      </w:r>
      <w:r>
        <w:rPr>
          <w:rFonts w:ascii="Helvetica" w:hAnsi="Helvetica" w:cs="Helvetica"/>
          <w:color w:val="333333"/>
          <w:sz w:val="21"/>
          <w:szCs w:val="21"/>
        </w:rPr>
        <w:t>2012</w:t>
      </w:r>
      <w:r>
        <w:rPr>
          <w:rFonts w:ascii="Helvetica" w:hAnsi="Helvetica" w:cs="Helvetica"/>
          <w:color w:val="333333"/>
          <w:sz w:val="21"/>
          <w:szCs w:val="21"/>
        </w:rPr>
        <w:t>年至</w:t>
      </w:r>
      <w:r>
        <w:rPr>
          <w:rFonts w:ascii="Helvetica" w:hAnsi="Helvetica" w:cs="Helvetica"/>
          <w:color w:val="333333"/>
          <w:sz w:val="21"/>
          <w:szCs w:val="21"/>
        </w:rPr>
        <w:t>2015</w:t>
      </w:r>
      <w:r>
        <w:rPr>
          <w:rFonts w:ascii="Helvetica" w:hAnsi="Helvetica" w:cs="Helvetica"/>
          <w:color w:val="333333"/>
          <w:sz w:val="21"/>
          <w:szCs w:val="21"/>
        </w:rPr>
        <w:t>年，中央财政拨付法律援助经费总额</w:t>
      </w:r>
      <w:r>
        <w:rPr>
          <w:rFonts w:ascii="Helvetica" w:hAnsi="Helvetica" w:cs="Helvetica"/>
          <w:color w:val="333333"/>
          <w:sz w:val="21"/>
          <w:szCs w:val="21"/>
        </w:rPr>
        <w:t>15.2</w:t>
      </w:r>
      <w:r>
        <w:rPr>
          <w:rFonts w:ascii="Helvetica" w:hAnsi="Helvetica" w:cs="Helvetica"/>
          <w:color w:val="333333"/>
          <w:sz w:val="21"/>
          <w:szCs w:val="21"/>
        </w:rPr>
        <w:t>亿元。积极推动地方政府将法律援助经费纳入财政预算。截至</w:t>
      </w:r>
      <w:r>
        <w:rPr>
          <w:rFonts w:ascii="Helvetica" w:hAnsi="Helvetica" w:cs="Helvetica"/>
          <w:color w:val="333333"/>
          <w:sz w:val="21"/>
          <w:szCs w:val="21"/>
        </w:rPr>
        <w:t>2015</w:t>
      </w:r>
      <w:r>
        <w:rPr>
          <w:rFonts w:ascii="Helvetica" w:hAnsi="Helvetica" w:cs="Helvetica"/>
          <w:color w:val="333333"/>
          <w:sz w:val="21"/>
          <w:szCs w:val="21"/>
        </w:rPr>
        <w:t>年，全国已有</w:t>
      </w:r>
      <w:r>
        <w:rPr>
          <w:rFonts w:ascii="Helvetica" w:hAnsi="Helvetica" w:cs="Helvetica"/>
          <w:color w:val="333333"/>
          <w:sz w:val="21"/>
          <w:szCs w:val="21"/>
        </w:rPr>
        <w:t>24</w:t>
      </w:r>
      <w:r>
        <w:rPr>
          <w:rFonts w:ascii="Helvetica" w:hAnsi="Helvetica" w:cs="Helvetica"/>
          <w:color w:val="333333"/>
          <w:sz w:val="21"/>
          <w:szCs w:val="21"/>
        </w:rPr>
        <w:t>个省（自治区、直辖市）建立省级法律援助专项资金，</w:t>
      </w:r>
      <w:r>
        <w:rPr>
          <w:rFonts w:ascii="Helvetica" w:hAnsi="Helvetica" w:cs="Helvetica"/>
          <w:color w:val="333333"/>
          <w:sz w:val="21"/>
          <w:szCs w:val="21"/>
        </w:rPr>
        <w:t>91.4%</w:t>
      </w:r>
      <w:r>
        <w:rPr>
          <w:rFonts w:ascii="Helvetica" w:hAnsi="Helvetica" w:cs="Helvetica"/>
          <w:color w:val="333333"/>
          <w:sz w:val="21"/>
          <w:szCs w:val="21"/>
        </w:rPr>
        <w:t>的地方将法律援助业务经费纳入财政预算。</w:t>
      </w:r>
      <w:r>
        <w:rPr>
          <w:rFonts w:ascii="Helvetica" w:hAnsi="Helvetica" w:cs="Helvetica"/>
          <w:color w:val="333333"/>
          <w:sz w:val="21"/>
          <w:szCs w:val="21"/>
        </w:rPr>
        <w:t>2012</w:t>
      </w:r>
      <w:r>
        <w:rPr>
          <w:rFonts w:ascii="Helvetica" w:hAnsi="Helvetica" w:cs="Helvetica"/>
          <w:color w:val="333333"/>
          <w:sz w:val="21"/>
          <w:szCs w:val="21"/>
        </w:rPr>
        <w:t>年至</w:t>
      </w:r>
      <w:r>
        <w:rPr>
          <w:rFonts w:ascii="Helvetica" w:hAnsi="Helvetica" w:cs="Helvetica"/>
          <w:color w:val="333333"/>
          <w:sz w:val="21"/>
          <w:szCs w:val="21"/>
        </w:rPr>
        <w:t>2015</w:t>
      </w:r>
      <w:r>
        <w:rPr>
          <w:rFonts w:ascii="Helvetica" w:hAnsi="Helvetica" w:cs="Helvetica"/>
          <w:color w:val="333333"/>
          <w:sz w:val="21"/>
          <w:szCs w:val="21"/>
        </w:rPr>
        <w:t>年，全国共办理法律援助案件</w:t>
      </w:r>
      <w:r>
        <w:rPr>
          <w:rFonts w:ascii="Helvetica" w:hAnsi="Helvetica" w:cs="Helvetica"/>
          <w:color w:val="333333"/>
          <w:sz w:val="21"/>
          <w:szCs w:val="21"/>
        </w:rPr>
        <w:t>470</w:t>
      </w:r>
      <w:r>
        <w:rPr>
          <w:rFonts w:ascii="Helvetica" w:hAnsi="Helvetica" w:cs="Helvetica"/>
          <w:color w:val="333333"/>
          <w:sz w:val="21"/>
          <w:szCs w:val="21"/>
        </w:rPr>
        <w:t>万件，年均增长</w:t>
      </w:r>
      <w:r>
        <w:rPr>
          <w:rFonts w:ascii="Helvetica" w:hAnsi="Helvetica" w:cs="Helvetica"/>
          <w:color w:val="333333"/>
          <w:sz w:val="21"/>
          <w:szCs w:val="21"/>
        </w:rPr>
        <w:t>7.4%</w:t>
      </w:r>
      <w:r>
        <w:rPr>
          <w:rFonts w:ascii="Helvetica" w:hAnsi="Helvetica" w:cs="Helvetica"/>
          <w:color w:val="333333"/>
          <w:sz w:val="21"/>
          <w:szCs w:val="21"/>
        </w:rPr>
        <w:t>，受援群众超过</w:t>
      </w:r>
      <w:r>
        <w:rPr>
          <w:rFonts w:ascii="Helvetica" w:hAnsi="Helvetica" w:cs="Helvetica"/>
          <w:color w:val="333333"/>
          <w:sz w:val="21"/>
          <w:szCs w:val="21"/>
        </w:rPr>
        <w:t>526</w:t>
      </w:r>
      <w:r>
        <w:rPr>
          <w:rFonts w:ascii="Helvetica" w:hAnsi="Helvetica" w:cs="Helvetica"/>
          <w:color w:val="333333"/>
          <w:sz w:val="21"/>
          <w:szCs w:val="21"/>
        </w:rPr>
        <w:t>万，提供法律咨询</w:t>
      </w:r>
      <w:r>
        <w:rPr>
          <w:rFonts w:ascii="Helvetica" w:hAnsi="Helvetica" w:cs="Helvetica"/>
          <w:color w:val="333333"/>
          <w:sz w:val="21"/>
          <w:szCs w:val="21"/>
        </w:rPr>
        <w:t>2587</w:t>
      </w:r>
      <w:r>
        <w:rPr>
          <w:rFonts w:ascii="Helvetica" w:hAnsi="Helvetica" w:cs="Helvetica"/>
          <w:color w:val="333333"/>
          <w:sz w:val="21"/>
          <w:szCs w:val="21"/>
        </w:rPr>
        <w:t>万人次。</w:t>
      </w:r>
    </w:p>
    <w:p w:rsidR="00B41D51" w:rsidRDefault="00B41D51" w:rsidP="00B41D51">
      <w:pPr>
        <w:pStyle w:val="a3"/>
        <w:rPr>
          <w:rFonts w:ascii="Helvetica" w:hAnsi="Helvetica" w:cs="Helvetica"/>
          <w:color w:val="333333"/>
          <w:sz w:val="21"/>
          <w:szCs w:val="21"/>
        </w:rPr>
      </w:pPr>
      <w:r>
        <w:rPr>
          <w:rFonts w:ascii="Helvetica" w:hAnsi="Helvetica" w:cs="Helvetica"/>
          <w:color w:val="333333"/>
          <w:sz w:val="21"/>
          <w:szCs w:val="21"/>
        </w:rPr>
        <w:t xml:space="preserve">　　</w:t>
      </w:r>
      <w:r>
        <w:rPr>
          <w:rStyle w:val="a4"/>
          <w:rFonts w:ascii="Helvetica" w:hAnsi="Helvetica" w:cs="Helvetica"/>
          <w:color w:val="333333"/>
          <w:sz w:val="21"/>
          <w:szCs w:val="21"/>
        </w:rPr>
        <w:t>四、切实保障被羁押人合法权利</w:t>
      </w:r>
    </w:p>
    <w:p w:rsidR="00B41D51" w:rsidRDefault="00B41D51" w:rsidP="00B41D51">
      <w:pPr>
        <w:pStyle w:val="a3"/>
        <w:rPr>
          <w:rFonts w:ascii="Helvetica" w:hAnsi="Helvetica" w:cs="Helvetica"/>
          <w:color w:val="333333"/>
          <w:sz w:val="21"/>
          <w:szCs w:val="21"/>
        </w:rPr>
      </w:pPr>
      <w:r>
        <w:rPr>
          <w:rFonts w:ascii="Helvetica" w:hAnsi="Helvetica" w:cs="Helvetica"/>
          <w:color w:val="333333"/>
          <w:sz w:val="21"/>
          <w:szCs w:val="21"/>
        </w:rPr>
        <w:lastRenderedPageBreak/>
        <w:t xml:space="preserve">　　进一步改善监狱、看守所监管条件，强化对监管活动和刑罚执行的监督，严格规范减刑、假释和暂予监外执行，规定刑事被告人或上诉人出庭受审不再穿着监管机构的识别服，切实保障被羁押人的人格尊严、人身安全、合法财产和辩护、申诉、控告、检举等合法权利。</w:t>
      </w:r>
    </w:p>
    <w:p w:rsidR="00B41D51" w:rsidRDefault="00B41D51" w:rsidP="00B41D51">
      <w:pPr>
        <w:pStyle w:val="a3"/>
        <w:rPr>
          <w:rFonts w:ascii="Helvetica" w:hAnsi="Helvetica" w:cs="Helvetica"/>
          <w:color w:val="333333"/>
          <w:sz w:val="21"/>
          <w:szCs w:val="21"/>
        </w:rPr>
      </w:pPr>
      <w:r>
        <w:rPr>
          <w:rFonts w:ascii="Helvetica" w:hAnsi="Helvetica" w:cs="Helvetica"/>
          <w:color w:val="333333"/>
          <w:sz w:val="21"/>
          <w:szCs w:val="21"/>
        </w:rPr>
        <w:t xml:space="preserve">　　加强看守所建设和管理，保障被羁押人的人身安全。实施新的《看守所建设标准》，全面推行床位制，对看守所的建筑标准和人均最低使用面积</w:t>
      </w:r>
      <w:proofErr w:type="gramStart"/>
      <w:r>
        <w:rPr>
          <w:rFonts w:ascii="Helvetica" w:hAnsi="Helvetica" w:cs="Helvetica"/>
          <w:color w:val="333333"/>
          <w:sz w:val="21"/>
          <w:szCs w:val="21"/>
        </w:rPr>
        <w:t>作出</w:t>
      </w:r>
      <w:proofErr w:type="gramEnd"/>
      <w:r>
        <w:rPr>
          <w:rFonts w:ascii="Helvetica" w:hAnsi="Helvetica" w:cs="Helvetica"/>
          <w:color w:val="333333"/>
          <w:sz w:val="21"/>
          <w:szCs w:val="21"/>
        </w:rPr>
        <w:t>规定。严格落实入所身体检查制度，建立预防和打击牢头狱霸的长效机制，对新收押人员实行过渡管理，严禁使用在押人员管理监室。严格提讯、提解制度。办案机关因侦查需要提</w:t>
      </w:r>
      <w:proofErr w:type="gramStart"/>
      <w:r>
        <w:rPr>
          <w:rFonts w:ascii="Helvetica" w:hAnsi="Helvetica" w:cs="Helvetica"/>
          <w:color w:val="333333"/>
          <w:sz w:val="21"/>
          <w:szCs w:val="21"/>
        </w:rPr>
        <w:t>解犯罪</w:t>
      </w:r>
      <w:proofErr w:type="gramEnd"/>
      <w:r>
        <w:rPr>
          <w:rFonts w:ascii="Helvetica" w:hAnsi="Helvetica" w:cs="Helvetica"/>
          <w:color w:val="333333"/>
          <w:sz w:val="21"/>
          <w:szCs w:val="21"/>
        </w:rPr>
        <w:t>嫌疑人出所辨认或者追缴犯罪有关财物的，必须持有县级以上办案机关主要领导批示并标明法定原因，由两名以上办案人员提解。截至</w:t>
      </w:r>
      <w:r>
        <w:rPr>
          <w:rFonts w:ascii="Helvetica" w:hAnsi="Helvetica" w:cs="Helvetica"/>
          <w:color w:val="333333"/>
          <w:sz w:val="21"/>
          <w:szCs w:val="21"/>
        </w:rPr>
        <w:t>2015</w:t>
      </w:r>
      <w:r>
        <w:rPr>
          <w:rFonts w:ascii="Helvetica" w:hAnsi="Helvetica" w:cs="Helvetica"/>
          <w:color w:val="333333"/>
          <w:sz w:val="21"/>
          <w:szCs w:val="21"/>
        </w:rPr>
        <w:t>年，全国有</w:t>
      </w:r>
      <w:r>
        <w:rPr>
          <w:rFonts w:ascii="Helvetica" w:hAnsi="Helvetica" w:cs="Helvetica"/>
          <w:color w:val="333333"/>
          <w:sz w:val="21"/>
          <w:szCs w:val="21"/>
        </w:rPr>
        <w:t>2169</w:t>
      </w:r>
      <w:r>
        <w:rPr>
          <w:rFonts w:ascii="Helvetica" w:hAnsi="Helvetica" w:cs="Helvetica"/>
          <w:color w:val="333333"/>
          <w:sz w:val="21"/>
          <w:szCs w:val="21"/>
        </w:rPr>
        <w:t>个看守所建立被羁押人心理咨询室，有</w:t>
      </w:r>
      <w:r>
        <w:rPr>
          <w:rFonts w:ascii="Helvetica" w:hAnsi="Helvetica" w:cs="Helvetica"/>
          <w:color w:val="333333"/>
          <w:sz w:val="21"/>
          <w:szCs w:val="21"/>
        </w:rPr>
        <w:t>2207</w:t>
      </w:r>
      <w:r>
        <w:rPr>
          <w:rFonts w:ascii="Helvetica" w:hAnsi="Helvetica" w:cs="Helvetica"/>
          <w:color w:val="333333"/>
          <w:sz w:val="21"/>
          <w:szCs w:val="21"/>
        </w:rPr>
        <w:t>个看守所实现留所服刑罪犯互联网双向视频会见。大力推进法律援助</w:t>
      </w:r>
      <w:proofErr w:type="gramStart"/>
      <w:r>
        <w:rPr>
          <w:rFonts w:ascii="Helvetica" w:hAnsi="Helvetica" w:cs="Helvetica"/>
          <w:color w:val="333333"/>
          <w:sz w:val="21"/>
          <w:szCs w:val="21"/>
        </w:rPr>
        <w:t>中心驻</w:t>
      </w:r>
      <w:proofErr w:type="gramEnd"/>
      <w:r>
        <w:rPr>
          <w:rFonts w:ascii="Helvetica" w:hAnsi="Helvetica" w:cs="Helvetica"/>
          <w:color w:val="333333"/>
          <w:sz w:val="21"/>
          <w:szCs w:val="21"/>
        </w:rPr>
        <w:t>看守所工作站建设，全国已有</w:t>
      </w:r>
      <w:r>
        <w:rPr>
          <w:rFonts w:ascii="Helvetica" w:hAnsi="Helvetica" w:cs="Helvetica"/>
          <w:color w:val="333333"/>
          <w:sz w:val="21"/>
          <w:szCs w:val="21"/>
        </w:rPr>
        <w:t>2500</w:t>
      </w:r>
      <w:r>
        <w:rPr>
          <w:rFonts w:ascii="Helvetica" w:hAnsi="Helvetica" w:cs="Helvetica"/>
          <w:color w:val="333333"/>
          <w:sz w:val="21"/>
          <w:szCs w:val="21"/>
        </w:rPr>
        <w:t>多个看守所建立了工作站，为在押人员及其家属提供法律援助、法律咨询等服务。</w:t>
      </w:r>
    </w:p>
    <w:p w:rsidR="00B41D51" w:rsidRDefault="00B41D51" w:rsidP="00B41D51">
      <w:pPr>
        <w:pStyle w:val="a3"/>
        <w:rPr>
          <w:rFonts w:ascii="Helvetica" w:hAnsi="Helvetica" w:cs="Helvetica"/>
          <w:color w:val="333333"/>
          <w:sz w:val="21"/>
          <w:szCs w:val="21"/>
        </w:rPr>
      </w:pPr>
      <w:r>
        <w:rPr>
          <w:rFonts w:ascii="Helvetica" w:hAnsi="Helvetica" w:cs="Helvetica"/>
          <w:color w:val="333333"/>
          <w:sz w:val="21"/>
          <w:szCs w:val="21"/>
        </w:rPr>
        <w:t xml:space="preserve">　　规范监狱、看守所生活医疗管理，保障被羁押人的健康权利。看守所严格执行本地区财政部门核定的在押人员伙食实物量标准，在监室内张贴伙食标准、每周食谱和伙食账目，接受监督。监狱按照《关于加强监狱生活卫生管理工作的若干规定》，严格落实</w:t>
      </w:r>
      <w:r>
        <w:rPr>
          <w:rFonts w:ascii="Helvetica" w:hAnsi="Helvetica" w:cs="Helvetica"/>
          <w:color w:val="333333"/>
          <w:sz w:val="21"/>
          <w:szCs w:val="21"/>
        </w:rPr>
        <w:t>2013</w:t>
      </w:r>
      <w:r>
        <w:rPr>
          <w:rFonts w:ascii="Helvetica" w:hAnsi="Helvetica" w:cs="Helvetica"/>
          <w:color w:val="333333"/>
          <w:sz w:val="21"/>
          <w:szCs w:val="21"/>
        </w:rPr>
        <w:t>年调整后的在押服刑人员伙食实物量标准、食品留样及抽样检测、生活物资招标采购制度。加强监狱生活卫生管理，保证服刑人员的饮食实现科学配膳、合理调剂、精细管理、杜绝浪费。照顾少数民族服刑人员的特殊生活习惯，对有特殊饮食禁忌的，单独设置少数民族灶。监狱、看守所加强在押人员医疗卫生保障，为在押人员建立医疗档案，</w:t>
      </w:r>
      <w:proofErr w:type="gramStart"/>
      <w:r>
        <w:rPr>
          <w:rFonts w:ascii="Helvetica" w:hAnsi="Helvetica" w:cs="Helvetica"/>
          <w:color w:val="333333"/>
          <w:sz w:val="21"/>
          <w:szCs w:val="21"/>
        </w:rPr>
        <w:t>配备驻</w:t>
      </w:r>
      <w:proofErr w:type="gramEnd"/>
      <w:r>
        <w:rPr>
          <w:rFonts w:ascii="Helvetica" w:hAnsi="Helvetica" w:cs="Helvetica"/>
          <w:color w:val="333333"/>
          <w:sz w:val="21"/>
          <w:szCs w:val="21"/>
        </w:rPr>
        <w:t>监狱、看守所医生并每日在监室巡诊，对需要出监狱、看守所就医的在押人员及时送当地医院治疗。监狱严格药品采购、保管和使用等制度，加强卫生设施设备建设和疾病防控，对患病服刑人员及时诊治，依法保障服刑人员的生命权、健康权。最高人民法院、最高人民检察院、公安部、司法部和国家卫生计生委联合制定《暂予监外执行规定》，于</w:t>
      </w:r>
      <w:r>
        <w:rPr>
          <w:rFonts w:ascii="Helvetica" w:hAnsi="Helvetica" w:cs="Helvetica"/>
          <w:color w:val="333333"/>
          <w:sz w:val="21"/>
          <w:szCs w:val="21"/>
        </w:rPr>
        <w:t>2014</w:t>
      </w:r>
      <w:r>
        <w:rPr>
          <w:rFonts w:ascii="Helvetica" w:hAnsi="Helvetica" w:cs="Helvetica"/>
          <w:color w:val="333333"/>
          <w:sz w:val="21"/>
          <w:szCs w:val="21"/>
        </w:rPr>
        <w:t>年</w:t>
      </w:r>
      <w:r>
        <w:rPr>
          <w:rFonts w:ascii="Helvetica" w:hAnsi="Helvetica" w:cs="Helvetica"/>
          <w:color w:val="333333"/>
          <w:sz w:val="21"/>
          <w:szCs w:val="21"/>
        </w:rPr>
        <w:t>12</w:t>
      </w:r>
      <w:r>
        <w:rPr>
          <w:rFonts w:ascii="Helvetica" w:hAnsi="Helvetica" w:cs="Helvetica"/>
          <w:color w:val="333333"/>
          <w:sz w:val="21"/>
          <w:szCs w:val="21"/>
        </w:rPr>
        <w:t>月</w:t>
      </w:r>
      <w:r>
        <w:rPr>
          <w:rFonts w:ascii="Helvetica" w:hAnsi="Helvetica" w:cs="Helvetica"/>
          <w:color w:val="333333"/>
          <w:sz w:val="21"/>
          <w:szCs w:val="21"/>
        </w:rPr>
        <w:t>1</w:t>
      </w:r>
      <w:r>
        <w:rPr>
          <w:rFonts w:ascii="Helvetica" w:hAnsi="Helvetica" w:cs="Helvetica"/>
          <w:color w:val="333333"/>
          <w:sz w:val="21"/>
          <w:szCs w:val="21"/>
        </w:rPr>
        <w:t>日起实施。服刑人员在监狱、看守所服刑期间因参加劳动致伤、致残被暂予监外执行的，出监、出所后的医疗补助、生活困难补助等费用按国家有关规定办理。对患有严重疾病需要保外就医的、怀孕或者正在哺乳自己婴儿的妇女以及生活不能自理的服刑人员，可以暂予监外执行。</w:t>
      </w:r>
    </w:p>
    <w:p w:rsidR="00B41D51" w:rsidRDefault="00B41D51" w:rsidP="00B41D51">
      <w:pPr>
        <w:pStyle w:val="a3"/>
        <w:rPr>
          <w:rFonts w:ascii="Helvetica" w:hAnsi="Helvetica" w:cs="Helvetica"/>
          <w:color w:val="333333"/>
          <w:sz w:val="21"/>
          <w:szCs w:val="21"/>
        </w:rPr>
      </w:pPr>
      <w:r>
        <w:rPr>
          <w:rFonts w:ascii="Helvetica" w:hAnsi="Helvetica" w:cs="Helvetica"/>
          <w:color w:val="333333"/>
          <w:sz w:val="21"/>
          <w:szCs w:val="21"/>
        </w:rPr>
        <w:t xml:space="preserve">　　加强对监狱、看守所的监督，保障被羁押人合法权利不受侵犯。看守所提高执法工作透明度，定期向社会开放。截至</w:t>
      </w:r>
      <w:r>
        <w:rPr>
          <w:rFonts w:ascii="Helvetica" w:hAnsi="Helvetica" w:cs="Helvetica"/>
          <w:color w:val="333333"/>
          <w:sz w:val="21"/>
          <w:szCs w:val="21"/>
        </w:rPr>
        <w:t>2015</w:t>
      </w:r>
      <w:r>
        <w:rPr>
          <w:rFonts w:ascii="Helvetica" w:hAnsi="Helvetica" w:cs="Helvetica"/>
          <w:color w:val="333333"/>
          <w:sz w:val="21"/>
          <w:szCs w:val="21"/>
        </w:rPr>
        <w:t>年，全国有</w:t>
      </w:r>
      <w:r>
        <w:rPr>
          <w:rFonts w:ascii="Helvetica" w:hAnsi="Helvetica" w:cs="Helvetica"/>
          <w:color w:val="333333"/>
          <w:sz w:val="21"/>
          <w:szCs w:val="21"/>
        </w:rPr>
        <w:t>2610</w:t>
      </w:r>
      <w:r>
        <w:rPr>
          <w:rFonts w:ascii="Helvetica" w:hAnsi="Helvetica" w:cs="Helvetica"/>
          <w:color w:val="333333"/>
          <w:sz w:val="21"/>
          <w:szCs w:val="21"/>
        </w:rPr>
        <w:t>个看守所建立在押人员投诉处理机制，有</w:t>
      </w:r>
      <w:r>
        <w:rPr>
          <w:rFonts w:ascii="Helvetica" w:hAnsi="Helvetica" w:cs="Helvetica"/>
          <w:color w:val="333333"/>
          <w:sz w:val="21"/>
          <w:szCs w:val="21"/>
        </w:rPr>
        <w:t>2558</w:t>
      </w:r>
      <w:r>
        <w:rPr>
          <w:rFonts w:ascii="Helvetica" w:hAnsi="Helvetica" w:cs="Helvetica"/>
          <w:color w:val="333333"/>
          <w:sz w:val="21"/>
          <w:szCs w:val="21"/>
        </w:rPr>
        <w:t>个看守所聘请了特邀监督员。检察机关监督看守所对犯罪嫌疑人、被告人入所健康体检活动和临时出所管理活动，防止和纠正侦查人员将犯罪嫌疑人提出看守所外进行非法讯问或刑讯逼供。强化刑事羁押期限监管，监督各有关部门</w:t>
      </w:r>
      <w:proofErr w:type="gramStart"/>
      <w:r>
        <w:rPr>
          <w:rFonts w:ascii="Helvetica" w:hAnsi="Helvetica" w:cs="Helvetica"/>
          <w:color w:val="333333"/>
          <w:sz w:val="21"/>
          <w:szCs w:val="21"/>
        </w:rPr>
        <w:t>清理久押不</w:t>
      </w:r>
      <w:proofErr w:type="gramEnd"/>
      <w:r>
        <w:rPr>
          <w:rFonts w:ascii="Helvetica" w:hAnsi="Helvetica" w:cs="Helvetica"/>
          <w:color w:val="333333"/>
          <w:sz w:val="21"/>
          <w:szCs w:val="21"/>
        </w:rPr>
        <w:t>决案件。</w:t>
      </w:r>
      <w:r>
        <w:rPr>
          <w:rFonts w:ascii="Helvetica" w:hAnsi="Helvetica" w:cs="Helvetica"/>
          <w:color w:val="333333"/>
          <w:sz w:val="21"/>
          <w:szCs w:val="21"/>
        </w:rPr>
        <w:t>2013</w:t>
      </w:r>
      <w:r>
        <w:rPr>
          <w:rFonts w:ascii="Helvetica" w:hAnsi="Helvetica" w:cs="Helvetica"/>
          <w:color w:val="333333"/>
          <w:sz w:val="21"/>
          <w:szCs w:val="21"/>
        </w:rPr>
        <w:t>年核查出的羁押</w:t>
      </w:r>
      <w:r>
        <w:rPr>
          <w:rFonts w:ascii="Helvetica" w:hAnsi="Helvetica" w:cs="Helvetica"/>
          <w:color w:val="333333"/>
          <w:sz w:val="21"/>
          <w:szCs w:val="21"/>
        </w:rPr>
        <w:t>3</w:t>
      </w:r>
      <w:r>
        <w:rPr>
          <w:rFonts w:ascii="Helvetica" w:hAnsi="Helvetica" w:cs="Helvetica"/>
          <w:color w:val="333333"/>
          <w:sz w:val="21"/>
          <w:szCs w:val="21"/>
        </w:rPr>
        <w:t>年以上未结案的</w:t>
      </w:r>
      <w:r>
        <w:rPr>
          <w:rFonts w:ascii="Helvetica" w:hAnsi="Helvetica" w:cs="Helvetica"/>
          <w:color w:val="333333"/>
          <w:sz w:val="21"/>
          <w:szCs w:val="21"/>
        </w:rPr>
        <w:t>4459</w:t>
      </w:r>
      <w:r>
        <w:rPr>
          <w:rFonts w:ascii="Helvetica" w:hAnsi="Helvetica" w:cs="Helvetica"/>
          <w:color w:val="333333"/>
          <w:sz w:val="21"/>
          <w:szCs w:val="21"/>
        </w:rPr>
        <w:t>人，</w:t>
      </w:r>
      <w:r>
        <w:rPr>
          <w:rFonts w:ascii="Helvetica" w:hAnsi="Helvetica" w:cs="Helvetica"/>
          <w:color w:val="333333"/>
          <w:sz w:val="21"/>
          <w:szCs w:val="21"/>
        </w:rPr>
        <w:t>2015</w:t>
      </w:r>
      <w:r>
        <w:rPr>
          <w:rFonts w:ascii="Helvetica" w:hAnsi="Helvetica" w:cs="Helvetica"/>
          <w:color w:val="333333"/>
          <w:sz w:val="21"/>
          <w:szCs w:val="21"/>
        </w:rPr>
        <w:t>年下降到</w:t>
      </w:r>
      <w:r>
        <w:rPr>
          <w:rFonts w:ascii="Helvetica" w:hAnsi="Helvetica" w:cs="Helvetica"/>
          <w:color w:val="333333"/>
          <w:sz w:val="21"/>
          <w:szCs w:val="21"/>
        </w:rPr>
        <w:t>6</w:t>
      </w:r>
      <w:r>
        <w:rPr>
          <w:rFonts w:ascii="Helvetica" w:hAnsi="Helvetica" w:cs="Helvetica"/>
          <w:color w:val="333333"/>
          <w:sz w:val="21"/>
          <w:szCs w:val="21"/>
        </w:rPr>
        <w:t>人。</w:t>
      </w:r>
    </w:p>
    <w:p w:rsidR="00B41D51" w:rsidRDefault="00B41D51" w:rsidP="00B41D51">
      <w:pPr>
        <w:pStyle w:val="a3"/>
        <w:rPr>
          <w:rFonts w:ascii="Helvetica" w:hAnsi="Helvetica" w:cs="Helvetica"/>
          <w:color w:val="333333"/>
          <w:sz w:val="21"/>
          <w:szCs w:val="21"/>
        </w:rPr>
      </w:pPr>
      <w:r>
        <w:rPr>
          <w:rFonts w:ascii="Helvetica" w:hAnsi="Helvetica" w:cs="Helvetica"/>
          <w:color w:val="333333"/>
          <w:sz w:val="21"/>
          <w:szCs w:val="21"/>
        </w:rPr>
        <w:t xml:space="preserve">　　规范减刑、假释、暂予监外执行工作，保障服刑罪犯刑罚变更执行的权利。深化狱</w:t>
      </w:r>
      <w:proofErr w:type="gramStart"/>
      <w:r>
        <w:rPr>
          <w:rFonts w:ascii="Helvetica" w:hAnsi="Helvetica" w:cs="Helvetica"/>
          <w:color w:val="333333"/>
          <w:sz w:val="21"/>
          <w:szCs w:val="21"/>
        </w:rPr>
        <w:t>务</w:t>
      </w:r>
      <w:proofErr w:type="gramEnd"/>
      <w:r>
        <w:rPr>
          <w:rFonts w:ascii="Helvetica" w:hAnsi="Helvetica" w:cs="Helvetica"/>
          <w:color w:val="333333"/>
          <w:sz w:val="21"/>
          <w:szCs w:val="21"/>
        </w:rPr>
        <w:t>公开，依法向社会公开减刑、假释、暂予监外执行的法定条件、程序和结果。人民法院强化网上公示、开庭审理等措施，开通全国法院减刑、假释、暂予监外执行信息网。</w:t>
      </w:r>
      <w:r>
        <w:rPr>
          <w:rFonts w:ascii="Helvetica" w:hAnsi="Helvetica" w:cs="Helvetica"/>
          <w:color w:val="333333"/>
          <w:sz w:val="21"/>
          <w:szCs w:val="21"/>
        </w:rPr>
        <w:t>2012</w:t>
      </w:r>
      <w:r>
        <w:rPr>
          <w:rFonts w:ascii="Helvetica" w:hAnsi="Helvetica" w:cs="Helvetica"/>
          <w:color w:val="333333"/>
          <w:sz w:val="21"/>
          <w:szCs w:val="21"/>
        </w:rPr>
        <w:t>年至</w:t>
      </w:r>
      <w:r>
        <w:rPr>
          <w:rFonts w:ascii="Helvetica" w:hAnsi="Helvetica" w:cs="Helvetica"/>
          <w:color w:val="333333"/>
          <w:sz w:val="21"/>
          <w:szCs w:val="21"/>
        </w:rPr>
        <w:t>2015</w:t>
      </w:r>
      <w:r>
        <w:rPr>
          <w:rFonts w:ascii="Helvetica" w:hAnsi="Helvetica" w:cs="Helvetica"/>
          <w:color w:val="333333"/>
          <w:sz w:val="21"/>
          <w:szCs w:val="21"/>
        </w:rPr>
        <w:t>年，各级法院共裁定减刑案件</w:t>
      </w:r>
      <w:r>
        <w:rPr>
          <w:rFonts w:ascii="Helvetica" w:hAnsi="Helvetica" w:cs="Helvetica"/>
          <w:color w:val="333333"/>
          <w:sz w:val="21"/>
          <w:szCs w:val="21"/>
        </w:rPr>
        <w:t>240.61</w:t>
      </w:r>
      <w:r>
        <w:rPr>
          <w:rFonts w:ascii="Helvetica" w:hAnsi="Helvetica" w:cs="Helvetica"/>
          <w:color w:val="333333"/>
          <w:sz w:val="21"/>
          <w:szCs w:val="21"/>
        </w:rPr>
        <w:t>万件、假释案件</w:t>
      </w:r>
      <w:r>
        <w:rPr>
          <w:rFonts w:ascii="Helvetica" w:hAnsi="Helvetica" w:cs="Helvetica"/>
          <w:color w:val="333333"/>
          <w:sz w:val="21"/>
          <w:szCs w:val="21"/>
        </w:rPr>
        <w:t>16.01</w:t>
      </w:r>
      <w:r>
        <w:rPr>
          <w:rFonts w:ascii="Helvetica" w:hAnsi="Helvetica" w:cs="Helvetica"/>
          <w:color w:val="333333"/>
          <w:sz w:val="21"/>
          <w:szCs w:val="21"/>
        </w:rPr>
        <w:t>万件。监狱、看守所严格按照法律规定，对符合减刑、假释、暂予监外执行的留所服刑罪犯及时办理相关手续。检察机关严格履行监督职责，确保刑罚变更的公平公正。</w:t>
      </w:r>
    </w:p>
    <w:p w:rsidR="00B41D51" w:rsidRDefault="00B41D51" w:rsidP="00B41D51">
      <w:pPr>
        <w:pStyle w:val="a3"/>
        <w:rPr>
          <w:rFonts w:ascii="Helvetica" w:hAnsi="Helvetica" w:cs="Helvetica"/>
          <w:color w:val="333333"/>
          <w:sz w:val="21"/>
          <w:szCs w:val="21"/>
        </w:rPr>
      </w:pPr>
      <w:r>
        <w:rPr>
          <w:rFonts w:ascii="Helvetica" w:hAnsi="Helvetica" w:cs="Helvetica"/>
          <w:color w:val="333333"/>
          <w:sz w:val="21"/>
          <w:szCs w:val="21"/>
        </w:rPr>
        <w:t xml:space="preserve">　　实施国家特赦，彰显人道精神。</w:t>
      </w:r>
      <w:r>
        <w:rPr>
          <w:rFonts w:ascii="Helvetica" w:hAnsi="Helvetica" w:cs="Helvetica"/>
          <w:color w:val="333333"/>
          <w:sz w:val="21"/>
          <w:szCs w:val="21"/>
        </w:rPr>
        <w:t>2015</w:t>
      </w:r>
      <w:r>
        <w:rPr>
          <w:rFonts w:ascii="Helvetica" w:hAnsi="Helvetica" w:cs="Helvetica"/>
          <w:color w:val="333333"/>
          <w:sz w:val="21"/>
          <w:szCs w:val="21"/>
        </w:rPr>
        <w:t>年</w:t>
      </w:r>
      <w:r>
        <w:rPr>
          <w:rFonts w:ascii="Helvetica" w:hAnsi="Helvetica" w:cs="Helvetica"/>
          <w:color w:val="333333"/>
          <w:sz w:val="21"/>
          <w:szCs w:val="21"/>
        </w:rPr>
        <w:t>8</w:t>
      </w:r>
      <w:r>
        <w:rPr>
          <w:rFonts w:ascii="Helvetica" w:hAnsi="Helvetica" w:cs="Helvetica"/>
          <w:color w:val="333333"/>
          <w:sz w:val="21"/>
          <w:szCs w:val="21"/>
        </w:rPr>
        <w:t>月</w:t>
      </w:r>
      <w:r>
        <w:rPr>
          <w:rFonts w:ascii="Helvetica" w:hAnsi="Helvetica" w:cs="Helvetica"/>
          <w:color w:val="333333"/>
          <w:sz w:val="21"/>
          <w:szCs w:val="21"/>
        </w:rPr>
        <w:t>29</w:t>
      </w:r>
      <w:r>
        <w:rPr>
          <w:rFonts w:ascii="Helvetica" w:hAnsi="Helvetica" w:cs="Helvetica"/>
          <w:color w:val="333333"/>
          <w:sz w:val="21"/>
          <w:szCs w:val="21"/>
        </w:rPr>
        <w:t>日，第十二届全国人大常委会第十六次会议通过关于特赦部分服刑罪犯的决定，国家主席习近平签署主席特赦令，对依据</w:t>
      </w:r>
      <w:r>
        <w:rPr>
          <w:rFonts w:ascii="Helvetica" w:hAnsi="Helvetica" w:cs="Helvetica"/>
          <w:color w:val="333333"/>
          <w:sz w:val="21"/>
          <w:szCs w:val="21"/>
        </w:rPr>
        <w:t>2015</w:t>
      </w:r>
      <w:r>
        <w:rPr>
          <w:rFonts w:ascii="Helvetica" w:hAnsi="Helvetica" w:cs="Helvetica"/>
          <w:color w:val="333333"/>
          <w:sz w:val="21"/>
          <w:szCs w:val="21"/>
        </w:rPr>
        <w:lastRenderedPageBreak/>
        <w:t>年</w:t>
      </w:r>
      <w:r>
        <w:rPr>
          <w:rFonts w:ascii="Helvetica" w:hAnsi="Helvetica" w:cs="Helvetica"/>
          <w:color w:val="333333"/>
          <w:sz w:val="21"/>
          <w:szCs w:val="21"/>
        </w:rPr>
        <w:t>1</w:t>
      </w:r>
      <w:r>
        <w:rPr>
          <w:rFonts w:ascii="Helvetica" w:hAnsi="Helvetica" w:cs="Helvetica"/>
          <w:color w:val="333333"/>
          <w:sz w:val="21"/>
          <w:szCs w:val="21"/>
        </w:rPr>
        <w:t>月</w:t>
      </w:r>
      <w:r>
        <w:rPr>
          <w:rFonts w:ascii="Helvetica" w:hAnsi="Helvetica" w:cs="Helvetica"/>
          <w:color w:val="333333"/>
          <w:sz w:val="21"/>
          <w:szCs w:val="21"/>
        </w:rPr>
        <w:t>1</w:t>
      </w:r>
      <w:r>
        <w:rPr>
          <w:rFonts w:ascii="Helvetica" w:hAnsi="Helvetica" w:cs="Helvetica"/>
          <w:color w:val="333333"/>
          <w:sz w:val="21"/>
          <w:szCs w:val="21"/>
        </w:rPr>
        <w:t>日前人民法院</w:t>
      </w:r>
      <w:proofErr w:type="gramStart"/>
      <w:r>
        <w:rPr>
          <w:rFonts w:ascii="Helvetica" w:hAnsi="Helvetica" w:cs="Helvetica"/>
          <w:color w:val="333333"/>
          <w:sz w:val="21"/>
          <w:szCs w:val="21"/>
        </w:rPr>
        <w:t>作出</w:t>
      </w:r>
      <w:proofErr w:type="gramEnd"/>
      <w:r>
        <w:rPr>
          <w:rFonts w:ascii="Helvetica" w:hAnsi="Helvetica" w:cs="Helvetica"/>
          <w:color w:val="333333"/>
          <w:sz w:val="21"/>
          <w:szCs w:val="21"/>
        </w:rPr>
        <w:t>的生效判决正在服刑，释放后不具有现实社会危险性的四类罪犯实行特赦。这是新中国成立以来第八次，也是改革开放以来第一次实行特赦，是实施宪法规定的特赦制度、贯彻全面依法治国和体现人道主义精神的新实践，具有重大政治意义和法治意义。经人民法院依法裁定，全国共特赦服刑罪犯</w:t>
      </w:r>
      <w:r>
        <w:rPr>
          <w:rFonts w:ascii="Helvetica" w:hAnsi="Helvetica" w:cs="Helvetica"/>
          <w:color w:val="333333"/>
          <w:sz w:val="21"/>
          <w:szCs w:val="21"/>
        </w:rPr>
        <w:t>31527</w:t>
      </w:r>
      <w:r>
        <w:rPr>
          <w:rFonts w:ascii="Helvetica" w:hAnsi="Helvetica" w:cs="Helvetica"/>
          <w:color w:val="333333"/>
          <w:sz w:val="21"/>
          <w:szCs w:val="21"/>
        </w:rPr>
        <w:t>人。对无工作单位、无劳动能力、无生活来源、无法定赡养人的被特赦人员，依法按政策落实最低生活保障等措施，帮助被特赦人员顺利融入社会。</w:t>
      </w:r>
    </w:p>
    <w:p w:rsidR="00901F30" w:rsidRDefault="00B41D51">
      <w:pPr>
        <w:rPr>
          <w:rFonts w:hint="eastAsia"/>
        </w:rPr>
      </w:pPr>
    </w:p>
    <w:sectPr w:rsidR="00901F30">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25539"/>
    <w:rsid w:val="009816F2"/>
    <w:rsid w:val="00B41D51"/>
    <w:rsid w:val="00C25539"/>
    <w:rsid w:val="00FD7E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B41D51"/>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B41D51"/>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B41D51"/>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B41D51"/>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849111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2268</Words>
  <Characters>12931</Characters>
  <Application>Microsoft Office Word</Application>
  <DocSecurity>0</DocSecurity>
  <Lines>107</Lines>
  <Paragraphs>30</Paragraphs>
  <ScaleCrop>false</ScaleCrop>
  <Company/>
  <LinksUpToDate>false</LinksUpToDate>
  <CharactersWithSpaces>15169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赵佳乐</dc:creator>
  <cp:lastModifiedBy>赵佳乐</cp:lastModifiedBy>
  <cp:revision>3</cp:revision>
  <cp:lastPrinted>2023-12-08T07:01:00Z</cp:lastPrinted>
  <dcterms:created xsi:type="dcterms:W3CDTF">2023-12-08T07:01:00Z</dcterms:created>
  <dcterms:modified xsi:type="dcterms:W3CDTF">2023-12-08T07:01:00Z</dcterms:modified>
</cp:coreProperties>
</file>